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611C4" w14:textId="77777777" w:rsidR="004F4CD3" w:rsidRDefault="004F4CD3" w:rsidP="00BD6992">
      <w:pPr>
        <w:jc w:val="center"/>
        <w:rPr>
          <w:b/>
        </w:rPr>
      </w:pPr>
    </w:p>
    <w:p w14:paraId="2D1F3303" w14:textId="6BC26193" w:rsidR="00BD6992" w:rsidRPr="004F4CD3" w:rsidRDefault="00D93922" w:rsidP="00BD6992">
      <w:pPr>
        <w:jc w:val="center"/>
        <w:rPr>
          <w:b/>
          <w:u w:val="single"/>
        </w:rPr>
      </w:pPr>
      <w:r>
        <w:rPr>
          <w:b/>
        </w:rPr>
        <w:t xml:space="preserve">2021/2022 </w:t>
      </w:r>
      <w:r w:rsidR="006E4894" w:rsidRPr="004F4CD3">
        <w:rPr>
          <w:b/>
        </w:rPr>
        <w:t>American History Syllabus</w:t>
      </w:r>
    </w:p>
    <w:p w14:paraId="20F4C745" w14:textId="501B66BF" w:rsidR="00BF3416" w:rsidRDefault="008E03EA" w:rsidP="00BD6992">
      <w:pPr>
        <w:jc w:val="center"/>
      </w:pPr>
      <w:r w:rsidRPr="004F4CD3">
        <w:t>Mr. Darden</w:t>
      </w:r>
      <w:r w:rsidR="009A12A3" w:rsidRPr="004F4CD3">
        <w:t>, Social Studies Dept., Grimsley High School</w:t>
      </w:r>
    </w:p>
    <w:p w14:paraId="464191B7" w14:textId="77777777" w:rsidR="004F4CD3" w:rsidRPr="004F4CD3" w:rsidRDefault="004F4CD3" w:rsidP="00BD6992">
      <w:pPr>
        <w:jc w:val="center"/>
        <w:rPr>
          <w:bCs/>
        </w:rPr>
      </w:pPr>
    </w:p>
    <w:p w14:paraId="6330CF9B" w14:textId="70AEC2C2" w:rsidR="006E4894" w:rsidRPr="004F4CD3" w:rsidRDefault="004F4CD3" w:rsidP="006E4894">
      <w:pPr>
        <w:spacing w:before="100" w:beforeAutospacing="1" w:after="100" w:afterAutospacing="1"/>
      </w:pPr>
      <w:r>
        <w:rPr>
          <w:b/>
          <w:u w:val="single"/>
        </w:rPr>
        <w:t>Course Description</w:t>
      </w:r>
      <w:r w:rsidR="00483528" w:rsidRPr="004F4CD3">
        <w:rPr>
          <w:b/>
        </w:rPr>
        <w:t xml:space="preserve"> </w:t>
      </w:r>
      <w:r w:rsidR="006E4894" w:rsidRPr="004F4CD3">
        <w:t>This course will explore the overarching themes, trends, and concepts of our nation’s history, including the development and evolution of the American system of government, the patterns and impact of migration and immigration, cultural development through the arts and technological innovations, relationships with foreign nations, and the role of both the individual and diverse groups in building the American story. Students in this course will be asked to investigate major turning points in American History to develop an understanding of multiple causation, to determine patterns of change and continuity, and to be able to compare multiple perspectives of the past. Rooted in Inquiry-based skills, students will trace American development while learning to craft compelling questions, synthesize and evaluate evidence, develop claims, communicate ideas, and take informed action. Students will continue to build upon previous studies of American History, the fundamental concepts in civics and government, economics, behavioral science (culture), and geography taught in grades kindergarten through eight as they examine American history. As well-rounded, productive citizens, students will leave the American History course with both the knowledge and the skills to engage with the modern world by recognizing contemporary patterns and connections</w:t>
      </w:r>
    </w:p>
    <w:p w14:paraId="4562F976" w14:textId="77777777" w:rsidR="006E4894" w:rsidRPr="004F4CD3" w:rsidRDefault="006E4894" w:rsidP="002C0BD5">
      <w:pPr>
        <w:spacing w:before="100" w:beforeAutospacing="1" w:after="100" w:afterAutospacing="1"/>
      </w:pPr>
    </w:p>
    <w:p w14:paraId="2FA25B5F" w14:textId="0CBC7AF7" w:rsidR="00227EAC" w:rsidRPr="004F4CD3" w:rsidRDefault="0058145F" w:rsidP="004F4609">
      <w:pPr>
        <w:rPr>
          <w:u w:val="single"/>
        </w:rPr>
      </w:pPr>
      <w:r w:rsidRPr="004F4CD3">
        <w:rPr>
          <w:b/>
          <w:u w:val="single"/>
        </w:rPr>
        <w:t>Text</w:t>
      </w:r>
      <w:r w:rsidR="0056076D" w:rsidRPr="004F4CD3">
        <w:rPr>
          <w:b/>
          <w:u w:val="single"/>
        </w:rPr>
        <w:t>book</w:t>
      </w:r>
      <w:r w:rsidR="002C0BD5" w:rsidRPr="004F4CD3">
        <w:rPr>
          <w:b/>
          <w:u w:val="single"/>
        </w:rPr>
        <w:t>s</w:t>
      </w:r>
    </w:p>
    <w:p w14:paraId="16C3F066" w14:textId="21D0EFD4" w:rsidR="00024B9B" w:rsidRPr="004F4CD3" w:rsidRDefault="00024B9B" w:rsidP="008D774A">
      <w:pPr>
        <w:numPr>
          <w:ilvl w:val="0"/>
          <w:numId w:val="36"/>
        </w:numPr>
      </w:pPr>
      <w:r w:rsidRPr="004F4CD3">
        <w:t>USHISTORY</w:t>
      </w:r>
      <w:r w:rsidR="008D774A" w:rsidRPr="004F4CD3">
        <w:t>.</w:t>
      </w:r>
      <w:r w:rsidRPr="004F4CD3">
        <w:t>org (digital textbook)</w:t>
      </w:r>
    </w:p>
    <w:p w14:paraId="7D6E74B4" w14:textId="694D0057" w:rsidR="008D774A" w:rsidRPr="004F4CD3" w:rsidRDefault="00227EAC" w:rsidP="008D774A">
      <w:pPr>
        <w:numPr>
          <w:ilvl w:val="0"/>
          <w:numId w:val="36"/>
        </w:numPr>
      </w:pPr>
      <w:r w:rsidRPr="00D93922">
        <w:rPr>
          <w:i/>
        </w:rPr>
        <w:t xml:space="preserve">AMSCO: </w:t>
      </w:r>
      <w:r w:rsidR="00D93922" w:rsidRPr="00D93922">
        <w:rPr>
          <w:i/>
        </w:rPr>
        <w:t>Advanced Placement United States History</w:t>
      </w:r>
      <w:r w:rsidR="00D93922">
        <w:t xml:space="preserve"> 4</w:t>
      </w:r>
      <w:r w:rsidR="00D93922" w:rsidRPr="00D93922">
        <w:rPr>
          <w:vertAlign w:val="superscript"/>
        </w:rPr>
        <w:t>th</w:t>
      </w:r>
      <w:r w:rsidR="00D93922">
        <w:t xml:space="preserve"> ed. </w:t>
      </w:r>
      <w:r w:rsidR="00024B9B" w:rsidRPr="004F4CD3">
        <w:t>(digital version)</w:t>
      </w:r>
      <w:r w:rsidR="008D774A" w:rsidRPr="004F4CD3">
        <w:t xml:space="preserve"> </w:t>
      </w:r>
    </w:p>
    <w:p w14:paraId="59EBA506" w14:textId="7A1B1FF6" w:rsidR="004F4609" w:rsidRDefault="008D774A" w:rsidP="004F4609">
      <w:r w:rsidRPr="004F4CD3">
        <w:tab/>
      </w:r>
      <w:r w:rsidRPr="004F4CD3">
        <w:tab/>
        <w:t>&lt;NOTE: Although categorized as an A</w:t>
      </w:r>
      <w:r w:rsidR="007C6223" w:rsidRPr="004F4CD3">
        <w:t xml:space="preserve">PUSH </w:t>
      </w:r>
      <w:r w:rsidRPr="004F4CD3">
        <w:t>textbook, it is extremely user-friendly</w:t>
      </w:r>
      <w:r w:rsidR="00D93922">
        <w:t xml:space="preserve"> for </w:t>
      </w:r>
      <w:r w:rsidR="00D93922">
        <w:tab/>
      </w:r>
      <w:r w:rsidR="00D93922">
        <w:tab/>
      </w:r>
      <w:r w:rsidR="00D93922">
        <w:tab/>
      </w:r>
      <w:r w:rsidR="00D93922">
        <w:tab/>
        <w:t>both Honors and Regular U.S. History students&gt;</w:t>
      </w:r>
    </w:p>
    <w:p w14:paraId="7DA62B0F" w14:textId="77777777" w:rsidR="001A0F99" w:rsidRDefault="001A0F99" w:rsidP="004F4609"/>
    <w:p w14:paraId="1A7D5E3B" w14:textId="40F3A9C6" w:rsidR="001A0F99" w:rsidRPr="001A0F99" w:rsidRDefault="001A0F99" w:rsidP="004F4609">
      <w:pPr>
        <w:rPr>
          <w:u w:val="single"/>
        </w:rPr>
      </w:pPr>
      <w:r w:rsidRPr="001A0F99">
        <w:rPr>
          <w:u w:val="single"/>
        </w:rPr>
        <w:t xml:space="preserve">Other sources: </w:t>
      </w:r>
    </w:p>
    <w:p w14:paraId="283E1B12" w14:textId="6F0F27F3" w:rsidR="001A0F99" w:rsidRDefault="001A0F99" w:rsidP="004F4609">
      <w:r w:rsidRPr="001A0F99">
        <w:t xml:space="preserve">A variety of primary </w:t>
      </w:r>
      <w:r>
        <w:t xml:space="preserve">and secondary </w:t>
      </w:r>
      <w:r w:rsidRPr="001A0F99">
        <w:t>source materials will also be drawn from other sources</w:t>
      </w:r>
      <w:r>
        <w:t xml:space="preserve"> such as </w:t>
      </w:r>
      <w:r w:rsidRPr="001A0F99">
        <w:rPr>
          <w:i/>
        </w:rPr>
        <w:t>The Gilder Lehrman Institute for American History</w:t>
      </w:r>
      <w:r>
        <w:t xml:space="preserve"> (</w:t>
      </w:r>
      <w:r w:rsidRPr="001A0F99">
        <w:rPr>
          <w:i/>
        </w:rPr>
        <w:t>ap.gilderlehrman.org</w:t>
      </w:r>
      <w:r>
        <w:t>)</w:t>
      </w:r>
    </w:p>
    <w:p w14:paraId="34E5741B" w14:textId="77777777" w:rsidR="004F4CD3" w:rsidRPr="004F4CD3" w:rsidRDefault="004F4CD3" w:rsidP="004F4609"/>
    <w:p w14:paraId="4026AA6D" w14:textId="77777777" w:rsidR="004F4609" w:rsidRPr="004F4CD3" w:rsidRDefault="004F4609" w:rsidP="004F4609"/>
    <w:p w14:paraId="43CBD46E" w14:textId="7AB06324" w:rsidR="009A12A3" w:rsidRPr="004F4CD3" w:rsidRDefault="004F4CD3" w:rsidP="009A12A3">
      <w:pPr>
        <w:rPr>
          <w:b/>
          <w:u w:val="single"/>
        </w:rPr>
      </w:pPr>
      <w:r>
        <w:rPr>
          <w:b/>
          <w:u w:val="single"/>
        </w:rPr>
        <w:t xml:space="preserve">Course Content &amp; </w:t>
      </w:r>
      <w:r w:rsidR="004F4609" w:rsidRPr="004F4CD3">
        <w:rPr>
          <w:b/>
          <w:u w:val="single"/>
        </w:rPr>
        <w:t>Pacing</w:t>
      </w:r>
    </w:p>
    <w:p w14:paraId="606CC8BA" w14:textId="37387D8C" w:rsidR="00D93922" w:rsidRDefault="00D93922" w:rsidP="008D774A">
      <w:pPr>
        <w:numPr>
          <w:ilvl w:val="0"/>
          <w:numId w:val="38"/>
        </w:numPr>
      </w:pPr>
      <w:r w:rsidRPr="00D93922">
        <w:t>Unit 1: The Development of a Diverse American Identity from Settlement through 1754</w:t>
      </w:r>
    </w:p>
    <w:p w14:paraId="0D354558" w14:textId="7653C1FD" w:rsidR="00D93922" w:rsidRDefault="00D93922" w:rsidP="008D774A">
      <w:pPr>
        <w:numPr>
          <w:ilvl w:val="0"/>
          <w:numId w:val="38"/>
        </w:numPr>
      </w:pPr>
      <w:r w:rsidRPr="00D93922">
        <w:t>Unit 2: Developing an American Democracy from Revolution through 1815</w:t>
      </w:r>
    </w:p>
    <w:p w14:paraId="064601DF" w14:textId="4E24E107" w:rsidR="00D93922" w:rsidRDefault="00D93922" w:rsidP="008D774A">
      <w:pPr>
        <w:numPr>
          <w:ilvl w:val="0"/>
          <w:numId w:val="38"/>
        </w:numPr>
      </w:pPr>
      <w:r w:rsidRPr="00D93922">
        <w:t>Unit 3: Era of Good Feeling &amp; Antebellum America (1815-1844)</w:t>
      </w:r>
    </w:p>
    <w:p w14:paraId="77D9A9AC" w14:textId="5A7CA117" w:rsidR="00D93922" w:rsidRDefault="00D93922" w:rsidP="008D774A">
      <w:pPr>
        <w:numPr>
          <w:ilvl w:val="0"/>
          <w:numId w:val="38"/>
        </w:numPr>
      </w:pPr>
      <w:r w:rsidRPr="00D93922">
        <w:t>Unit 4: Expansion, Crisis, and Reconstruction (1844-1877)</w:t>
      </w:r>
    </w:p>
    <w:p w14:paraId="7A3CE597" w14:textId="1EB996C2" w:rsidR="00D93922" w:rsidRDefault="00D93922" w:rsidP="008D774A">
      <w:pPr>
        <w:numPr>
          <w:ilvl w:val="0"/>
          <w:numId w:val="38"/>
        </w:numPr>
      </w:pPr>
      <w:r w:rsidRPr="00D93922">
        <w:t>Unit 5: America from the Gilded Age to Progressive Era (1877-1920)</w:t>
      </w:r>
    </w:p>
    <w:p w14:paraId="50D95E1A" w14:textId="14CAE041" w:rsidR="00D93922" w:rsidRDefault="00D93922" w:rsidP="008D774A">
      <w:pPr>
        <w:numPr>
          <w:ilvl w:val="0"/>
          <w:numId w:val="38"/>
        </w:numPr>
      </w:pPr>
      <w:r w:rsidRPr="00D93922">
        <w:t>Unit 6: Imperialism &amp; the Great War (1890-1920)</w:t>
      </w:r>
    </w:p>
    <w:p w14:paraId="4609CB65" w14:textId="12F165AC" w:rsidR="00D93922" w:rsidRDefault="00D93922" w:rsidP="008D774A">
      <w:pPr>
        <w:numPr>
          <w:ilvl w:val="0"/>
          <w:numId w:val="38"/>
        </w:numPr>
      </w:pPr>
      <w:r w:rsidRPr="00D93922">
        <w:t>Unit 7: Roaring Twenties and Turbulent Thirties (1920-1940)</w:t>
      </w:r>
    </w:p>
    <w:p w14:paraId="51D62B42" w14:textId="6D660571" w:rsidR="00D93922" w:rsidRDefault="00D93922" w:rsidP="008D774A">
      <w:pPr>
        <w:numPr>
          <w:ilvl w:val="0"/>
          <w:numId w:val="38"/>
        </w:numPr>
      </w:pPr>
      <w:r w:rsidRPr="00D93922">
        <w:t>Unit 8: WWII and the Early Quests for Civil Rights (1939 - 1960)</w:t>
      </w:r>
    </w:p>
    <w:p w14:paraId="7DEBAA72" w14:textId="4B6A7D88" w:rsidR="00D93922" w:rsidRDefault="00D93922" w:rsidP="008D774A">
      <w:pPr>
        <w:numPr>
          <w:ilvl w:val="0"/>
          <w:numId w:val="38"/>
        </w:numPr>
      </w:pPr>
      <w:r w:rsidRPr="00D93922">
        <w:t>Unit 9: Expanding Civil Rights and Continuing the Cold War (1960 - 1980)</w:t>
      </w:r>
    </w:p>
    <w:p w14:paraId="4F5E9AF4" w14:textId="2C51E249" w:rsidR="00D93922" w:rsidRDefault="00D93922" w:rsidP="008D774A">
      <w:pPr>
        <w:numPr>
          <w:ilvl w:val="0"/>
          <w:numId w:val="38"/>
        </w:numPr>
      </w:pPr>
      <w:r w:rsidRPr="00D93922">
        <w:t>Unit 10: (1980-2000)</w:t>
      </w:r>
    </w:p>
    <w:p w14:paraId="5C62D11A" w14:textId="0E506EE1" w:rsidR="00D93922" w:rsidRPr="00D93922" w:rsidRDefault="00D93922" w:rsidP="008D774A">
      <w:pPr>
        <w:numPr>
          <w:ilvl w:val="0"/>
          <w:numId w:val="38"/>
        </w:numPr>
      </w:pPr>
      <w:r w:rsidRPr="00D93922">
        <w:t>Unit 11: Modern America (2000-Present)</w:t>
      </w:r>
    </w:p>
    <w:p w14:paraId="61C14765" w14:textId="0E383FA2" w:rsidR="00D93922" w:rsidRDefault="005343A1" w:rsidP="001C1EA6">
      <w:pPr>
        <w:numPr>
          <w:ilvl w:val="0"/>
          <w:numId w:val="38"/>
        </w:numPr>
      </w:pPr>
      <w:r w:rsidRPr="004F4CD3">
        <w:t xml:space="preserve">Review and </w:t>
      </w:r>
      <w:r w:rsidR="003D4A6E">
        <w:t>North Carolina Final Exam</w:t>
      </w:r>
      <w:r w:rsidRPr="004F4CD3">
        <w:t xml:space="preserve"> </w:t>
      </w:r>
    </w:p>
    <w:p w14:paraId="0A3DD749" w14:textId="0178B5DC" w:rsidR="00D93922" w:rsidRDefault="00D93922" w:rsidP="00D93922"/>
    <w:p w14:paraId="0EE55E17" w14:textId="10574F6F" w:rsidR="00D93922" w:rsidRDefault="00D93922" w:rsidP="00D93922"/>
    <w:p w14:paraId="008F0159" w14:textId="09336F04" w:rsidR="00D93922" w:rsidRDefault="00D93922" w:rsidP="00D93922"/>
    <w:p w14:paraId="1536A6B7" w14:textId="6CA66EEE" w:rsidR="00D93922" w:rsidRDefault="00D93922" w:rsidP="00D93922"/>
    <w:p w14:paraId="47FA7FFF" w14:textId="700D23E3" w:rsidR="00D93922" w:rsidRDefault="00D93922" w:rsidP="00D93922"/>
    <w:p w14:paraId="4326BBE4" w14:textId="5F444D43" w:rsidR="00D93922" w:rsidRDefault="00D93922" w:rsidP="00D93922"/>
    <w:p w14:paraId="5A54E48F" w14:textId="77777777" w:rsidR="00D93922" w:rsidRDefault="00D93922" w:rsidP="00D93922"/>
    <w:p w14:paraId="4E39228C" w14:textId="00EF4255" w:rsidR="00D93922" w:rsidRDefault="00D93922" w:rsidP="00D93922"/>
    <w:p w14:paraId="5ED31B82" w14:textId="1BDFDA51" w:rsidR="004F4CD3" w:rsidRDefault="004F4CD3" w:rsidP="004F4CD3">
      <w:r>
        <w:rPr>
          <w:b/>
          <w:u w:val="single"/>
        </w:rPr>
        <w:t xml:space="preserve">Course </w:t>
      </w:r>
      <w:r w:rsidR="008E03EA" w:rsidRPr="004F4CD3">
        <w:rPr>
          <w:b/>
          <w:u w:val="single"/>
        </w:rPr>
        <w:t>M</w:t>
      </w:r>
      <w:r w:rsidR="0058145F" w:rsidRPr="004F4CD3">
        <w:rPr>
          <w:b/>
          <w:u w:val="single"/>
        </w:rPr>
        <w:t>aterials</w:t>
      </w:r>
      <w:r w:rsidR="008E03EA" w:rsidRPr="004F4CD3">
        <w:t xml:space="preserve"> </w:t>
      </w:r>
    </w:p>
    <w:p w14:paraId="76D8BB21" w14:textId="7D9EDEB8" w:rsidR="004F4CD3" w:rsidRDefault="00C46DBC" w:rsidP="00C46DBC">
      <w:r>
        <w:t>Please b</w:t>
      </w:r>
      <w:r w:rsidR="004F4CD3">
        <w:t>ring the following to class everyday:</w:t>
      </w:r>
    </w:p>
    <w:p w14:paraId="738FC5EA" w14:textId="0F225849" w:rsidR="004F4CD3" w:rsidRDefault="004F4CD3" w:rsidP="004F4CD3">
      <w:pPr>
        <w:numPr>
          <w:ilvl w:val="0"/>
          <w:numId w:val="32"/>
        </w:numPr>
      </w:pPr>
      <w:r>
        <w:t>3-ring binder w/loose leaf paper and</w:t>
      </w:r>
      <w:r w:rsidR="00C46DBC">
        <w:t xml:space="preserve"> </w:t>
      </w:r>
      <w:r>
        <w:t>dividers</w:t>
      </w:r>
      <w:r w:rsidR="00C46DBC">
        <w:t xml:space="preserve"> labeled as follows</w:t>
      </w:r>
    </w:p>
    <w:p w14:paraId="6DA8959F" w14:textId="456CA6E1" w:rsidR="004F4CD3" w:rsidRDefault="00C46DBC" w:rsidP="00C46DBC">
      <w:pPr>
        <w:ind w:left="360"/>
      </w:pPr>
      <w:r>
        <w:tab/>
      </w:r>
      <w:r>
        <w:tab/>
        <w:t>-</w:t>
      </w:r>
      <w:proofErr w:type="spellStart"/>
      <w:r w:rsidR="004F4CD3">
        <w:t>Bellringers</w:t>
      </w:r>
      <w:proofErr w:type="spellEnd"/>
      <w:r w:rsidR="008765E9">
        <w:t>/Warm-Ups</w:t>
      </w:r>
    </w:p>
    <w:p w14:paraId="7780D916" w14:textId="4686860C" w:rsidR="004F4CD3" w:rsidRDefault="00C46DBC" w:rsidP="00C46DBC">
      <w:pPr>
        <w:ind w:left="360"/>
      </w:pPr>
      <w:r>
        <w:tab/>
      </w:r>
      <w:r>
        <w:tab/>
        <w:t>-</w:t>
      </w:r>
      <w:r w:rsidR="004F4CD3">
        <w:t>Homework/Classwork</w:t>
      </w:r>
    </w:p>
    <w:p w14:paraId="25152997" w14:textId="31D15CE4" w:rsidR="004F4CD3" w:rsidRDefault="00C46DBC" w:rsidP="00C46DBC">
      <w:pPr>
        <w:ind w:left="360"/>
      </w:pPr>
      <w:r>
        <w:tab/>
      </w:r>
      <w:r>
        <w:tab/>
        <w:t>-</w:t>
      </w:r>
      <w:r w:rsidR="004F4CD3">
        <w:t>Graded quizzes</w:t>
      </w:r>
    </w:p>
    <w:p w14:paraId="37E93E6D" w14:textId="47E56B32" w:rsidR="004F4CD3" w:rsidRDefault="00C46DBC" w:rsidP="00C46DBC">
      <w:pPr>
        <w:ind w:left="360"/>
      </w:pPr>
      <w:r>
        <w:tab/>
      </w:r>
      <w:r>
        <w:tab/>
        <w:t>-</w:t>
      </w:r>
      <w:r w:rsidR="004F4CD3">
        <w:t>Notes</w:t>
      </w:r>
    </w:p>
    <w:p w14:paraId="0A0CBAC3" w14:textId="474E4B3C" w:rsidR="004F4CD3" w:rsidRDefault="00C46DBC" w:rsidP="00C46DBC">
      <w:pPr>
        <w:ind w:left="360"/>
      </w:pPr>
      <w:r>
        <w:tab/>
      </w:r>
      <w:r>
        <w:tab/>
        <w:t>-</w:t>
      </w:r>
      <w:r w:rsidR="004F4CD3">
        <w:t>Study Guides</w:t>
      </w:r>
    </w:p>
    <w:p w14:paraId="2565722E" w14:textId="21A9101F" w:rsidR="004F4CD3" w:rsidRDefault="00C46DBC" w:rsidP="00C46DBC">
      <w:pPr>
        <w:ind w:left="360"/>
      </w:pPr>
      <w:r>
        <w:tab/>
      </w:r>
      <w:r>
        <w:tab/>
        <w:t>-</w:t>
      </w:r>
      <w:r w:rsidR="004F4CD3">
        <w:t>Project Rubrics (graded)</w:t>
      </w:r>
    </w:p>
    <w:p w14:paraId="3FDA100C" w14:textId="31FCAD5E" w:rsidR="004F4CD3" w:rsidRDefault="00C46DBC" w:rsidP="004F4CD3">
      <w:pPr>
        <w:numPr>
          <w:ilvl w:val="0"/>
          <w:numId w:val="32"/>
        </w:numPr>
      </w:pPr>
      <w:r>
        <w:t>Writing utensil</w:t>
      </w:r>
    </w:p>
    <w:p w14:paraId="7C0BE022" w14:textId="4FC3F087" w:rsidR="00956C54" w:rsidRPr="004F4CD3" w:rsidRDefault="00956C54" w:rsidP="00C46DBC">
      <w:pPr>
        <w:ind w:left="720"/>
      </w:pPr>
    </w:p>
    <w:p w14:paraId="2AEF5990" w14:textId="77777777" w:rsidR="00946491" w:rsidRPr="004F4CD3" w:rsidRDefault="00946491">
      <w:pPr>
        <w:rPr>
          <w:b/>
          <w:u w:val="single"/>
        </w:rPr>
      </w:pPr>
    </w:p>
    <w:p w14:paraId="2649EB9C" w14:textId="2E2366DE" w:rsidR="008E03EA" w:rsidRPr="004F4CD3" w:rsidRDefault="004F4CD3">
      <w:pPr>
        <w:rPr>
          <w:b/>
          <w:u w:val="single"/>
        </w:rPr>
      </w:pPr>
      <w:r>
        <w:rPr>
          <w:b/>
          <w:u w:val="single"/>
        </w:rPr>
        <w:t xml:space="preserve">Classroom </w:t>
      </w:r>
      <w:r w:rsidR="009E76A6" w:rsidRPr="004F4CD3">
        <w:rPr>
          <w:b/>
          <w:u w:val="single"/>
        </w:rPr>
        <w:t>Expectations</w:t>
      </w:r>
    </w:p>
    <w:p w14:paraId="1FEC221E" w14:textId="77777777" w:rsidR="004F4CD3" w:rsidRPr="00C46DBC" w:rsidRDefault="004F4CD3" w:rsidP="00C46DBC">
      <w:pPr>
        <w:pStyle w:val="ListParagraph"/>
        <w:numPr>
          <w:ilvl w:val="0"/>
          <w:numId w:val="32"/>
        </w:numPr>
        <w:rPr>
          <w:i/>
        </w:rPr>
      </w:pPr>
      <w:r w:rsidRPr="00C46DBC">
        <w:rPr>
          <w:i/>
        </w:rPr>
        <w:t>Come to class regularly.</w:t>
      </w:r>
    </w:p>
    <w:p w14:paraId="40E599DD" w14:textId="77777777" w:rsidR="004F4CD3" w:rsidRPr="004F4CD3" w:rsidRDefault="004F4CD3" w:rsidP="004F4CD3">
      <w:r w:rsidRPr="004F4CD3">
        <w:t xml:space="preserve">          </w:t>
      </w:r>
    </w:p>
    <w:p w14:paraId="45FBD277" w14:textId="271EA673" w:rsidR="004F4CD3" w:rsidRPr="004F4CD3" w:rsidRDefault="004F4CD3" w:rsidP="00C46DBC">
      <w:pPr>
        <w:pStyle w:val="ListParagraph"/>
        <w:numPr>
          <w:ilvl w:val="0"/>
          <w:numId w:val="32"/>
        </w:numPr>
      </w:pPr>
      <w:r w:rsidRPr="00C46DBC">
        <w:rPr>
          <w:i/>
        </w:rPr>
        <w:t>Be on time</w:t>
      </w:r>
      <w:r w:rsidRPr="004F4CD3">
        <w:t xml:space="preserve">.  A student is considered tardy to class if he/she is not in his/her assigned location when the tardy bell rings.  If a student is late to school and has a written excuse from a parent, the student must first come to the attendance office to get a pass to class.   If a student arrives late to school without a note but it is within five minutes after the final bell rings, the student should report directly to class.  If the student arrives to school ten minutes after the final bell rings without a note, they must report to the attendance office.   </w:t>
      </w:r>
    </w:p>
    <w:p w14:paraId="68C5F865" w14:textId="77777777" w:rsidR="004F4CD3" w:rsidRPr="004F4CD3" w:rsidRDefault="004F4CD3" w:rsidP="004F4CD3">
      <w:pPr>
        <w:rPr>
          <w:b/>
          <w:bCs/>
        </w:rPr>
      </w:pPr>
    </w:p>
    <w:p w14:paraId="0DD71A61" w14:textId="4D4A2859" w:rsidR="004F4CD3" w:rsidRPr="004F4CD3" w:rsidRDefault="00C46DBC" w:rsidP="004F4CD3">
      <w:r>
        <w:tab/>
      </w:r>
      <w:r>
        <w:tab/>
      </w:r>
      <w:r w:rsidR="004F4CD3" w:rsidRPr="004F4CD3">
        <w:t>-1</w:t>
      </w:r>
      <w:r w:rsidR="004F4CD3" w:rsidRPr="004F4CD3">
        <w:rPr>
          <w:vertAlign w:val="superscript"/>
        </w:rPr>
        <w:t>st</w:t>
      </w:r>
      <w:r w:rsidR="004F4CD3" w:rsidRPr="004F4CD3">
        <w:t xml:space="preserve"> tardy – teacher warning and parent contact</w:t>
      </w:r>
    </w:p>
    <w:p w14:paraId="101BACFE" w14:textId="1E051B52" w:rsidR="004F4CD3" w:rsidRPr="004F4CD3" w:rsidRDefault="00C46DBC" w:rsidP="004F4CD3">
      <w:r>
        <w:tab/>
      </w:r>
      <w:r>
        <w:tab/>
      </w:r>
      <w:r w:rsidR="004F4CD3" w:rsidRPr="004F4CD3">
        <w:t>-2</w:t>
      </w:r>
      <w:r w:rsidR="004F4CD3" w:rsidRPr="004F4CD3">
        <w:rPr>
          <w:vertAlign w:val="superscript"/>
        </w:rPr>
        <w:t>nd</w:t>
      </w:r>
      <w:r w:rsidR="004F4CD3" w:rsidRPr="004F4CD3">
        <w:t xml:space="preserve"> tardy – teacher-given consequence and parent contact</w:t>
      </w:r>
    </w:p>
    <w:p w14:paraId="10C85721" w14:textId="28D48E66" w:rsidR="004F4CD3" w:rsidRPr="004F4CD3" w:rsidRDefault="00C46DBC" w:rsidP="004F4CD3">
      <w:r>
        <w:tab/>
      </w:r>
      <w:r>
        <w:tab/>
      </w:r>
      <w:r w:rsidR="004F4CD3" w:rsidRPr="004F4CD3">
        <w:t>-3</w:t>
      </w:r>
      <w:r w:rsidR="004F4CD3" w:rsidRPr="004F4CD3">
        <w:rPr>
          <w:vertAlign w:val="superscript"/>
        </w:rPr>
        <w:t>rd</w:t>
      </w:r>
      <w:r w:rsidR="004F4CD3" w:rsidRPr="004F4CD3">
        <w:t xml:space="preserve"> tardy – teacher-given consequence and parent contact </w:t>
      </w:r>
    </w:p>
    <w:p w14:paraId="70C35212" w14:textId="0A339429" w:rsidR="004F4CD3" w:rsidRPr="004F4CD3" w:rsidRDefault="00C46DBC" w:rsidP="004F4CD3">
      <w:r>
        <w:tab/>
      </w:r>
      <w:r>
        <w:tab/>
      </w:r>
      <w:r w:rsidR="004F4CD3" w:rsidRPr="004F4CD3">
        <w:t>-4</w:t>
      </w:r>
      <w:r w:rsidR="004F4CD3" w:rsidRPr="004F4CD3">
        <w:rPr>
          <w:vertAlign w:val="superscript"/>
        </w:rPr>
        <w:t>th</w:t>
      </w:r>
      <w:r w:rsidR="004F4CD3" w:rsidRPr="004F4CD3">
        <w:t xml:space="preserve"> and beyond – administrative referral and parent contact</w:t>
      </w:r>
    </w:p>
    <w:p w14:paraId="10306884" w14:textId="77777777" w:rsidR="004F4CD3" w:rsidRPr="004F4CD3" w:rsidRDefault="004F4CD3" w:rsidP="004F4CD3"/>
    <w:p w14:paraId="2C2639B1" w14:textId="3D59D61E" w:rsidR="004F4CD3" w:rsidRPr="004F4CD3" w:rsidRDefault="00C46DBC" w:rsidP="004F4CD3">
      <w:r>
        <w:tab/>
      </w:r>
      <w:r>
        <w:tab/>
      </w:r>
      <w:r w:rsidR="004F4CD3" w:rsidRPr="004F4CD3">
        <w:t>*The tardy count restarts each quarter.</w:t>
      </w:r>
    </w:p>
    <w:p w14:paraId="434C7945" w14:textId="23EDB6F2" w:rsidR="004F4CD3" w:rsidRPr="004F4CD3" w:rsidRDefault="00C46DBC" w:rsidP="004F4CD3">
      <w:r>
        <w:tab/>
      </w:r>
      <w:r>
        <w:tab/>
      </w:r>
      <w:r w:rsidR="004F4CD3" w:rsidRPr="004F4CD3">
        <w:t xml:space="preserve">**Students arriving to class more than </w:t>
      </w:r>
      <w:r w:rsidR="004F4CD3" w:rsidRPr="008765E9">
        <w:rPr>
          <w:i/>
        </w:rPr>
        <w:t>ten minutes</w:t>
      </w:r>
      <w:r w:rsidR="004F4CD3" w:rsidRPr="004F4CD3">
        <w:t xml:space="preserve"> late without an excused note will be </w:t>
      </w:r>
      <w:r>
        <w:tab/>
      </w:r>
      <w:r>
        <w:tab/>
      </w:r>
      <w:r>
        <w:tab/>
      </w:r>
      <w:r w:rsidR="008765E9">
        <w:t xml:space="preserve">    </w:t>
      </w:r>
      <w:r w:rsidR="004F4CD3" w:rsidRPr="004F4CD3">
        <w:t>considered skipping and subject to disciplinary action</w:t>
      </w:r>
    </w:p>
    <w:p w14:paraId="36387AB1" w14:textId="77777777" w:rsidR="004F4CD3" w:rsidRPr="004F4CD3" w:rsidRDefault="004F4CD3" w:rsidP="004F4CD3"/>
    <w:p w14:paraId="2FC7B031" w14:textId="76C7FA99" w:rsidR="004F4CD3" w:rsidRPr="00C46DBC" w:rsidRDefault="004F4CD3" w:rsidP="00C46DBC">
      <w:pPr>
        <w:pStyle w:val="ListParagraph"/>
        <w:numPr>
          <w:ilvl w:val="0"/>
          <w:numId w:val="43"/>
        </w:numPr>
        <w:rPr>
          <w:i/>
        </w:rPr>
      </w:pPr>
      <w:r w:rsidRPr="00C46DBC">
        <w:rPr>
          <w:i/>
        </w:rPr>
        <w:t xml:space="preserve">Come to class prepared.  </w:t>
      </w:r>
    </w:p>
    <w:p w14:paraId="1ABF241D" w14:textId="77777777" w:rsidR="004F4CD3" w:rsidRPr="004F4CD3" w:rsidRDefault="004F4CD3" w:rsidP="004F4CD3"/>
    <w:p w14:paraId="31D93DFC" w14:textId="70E5AB2D" w:rsidR="004F4CD3" w:rsidRPr="004F4CD3" w:rsidRDefault="004F4CD3" w:rsidP="00C46DBC">
      <w:pPr>
        <w:pStyle w:val="ListParagraph"/>
        <w:numPr>
          <w:ilvl w:val="0"/>
          <w:numId w:val="43"/>
        </w:numPr>
      </w:pPr>
      <w:r w:rsidRPr="00C46DBC">
        <w:rPr>
          <w:i/>
        </w:rPr>
        <w:t>No food or drink in the classroom</w:t>
      </w:r>
      <w:r w:rsidRPr="004F4CD3">
        <w:t>.  Water is acceptable.</w:t>
      </w:r>
    </w:p>
    <w:p w14:paraId="762BB107" w14:textId="77777777" w:rsidR="004F4CD3" w:rsidRPr="004F4CD3" w:rsidRDefault="004F4CD3" w:rsidP="004F4CD3"/>
    <w:p w14:paraId="05335A80" w14:textId="6605A298" w:rsidR="004F4CD3" w:rsidRPr="004F4CD3" w:rsidRDefault="004F4CD3" w:rsidP="00C46DBC">
      <w:pPr>
        <w:pStyle w:val="ListParagraph"/>
        <w:numPr>
          <w:ilvl w:val="0"/>
          <w:numId w:val="43"/>
        </w:numPr>
      </w:pPr>
      <w:r w:rsidRPr="00C46DBC">
        <w:rPr>
          <w:i/>
        </w:rPr>
        <w:t>Cell phones and other electronic devices may not be used during class</w:t>
      </w:r>
      <w:r w:rsidRPr="004F4CD3">
        <w:t xml:space="preserve"> (unless they are being used for instructional purposes or with teacher supervision and permission.)</w:t>
      </w:r>
    </w:p>
    <w:p w14:paraId="1E2384D8" w14:textId="77777777" w:rsidR="004F4CD3" w:rsidRPr="004F4CD3" w:rsidRDefault="004F4CD3" w:rsidP="004F4CD3"/>
    <w:p w14:paraId="53AC099D" w14:textId="7C32BAA2" w:rsidR="004F4CD3" w:rsidRPr="00C46DBC" w:rsidRDefault="004F4CD3" w:rsidP="00C46DBC">
      <w:pPr>
        <w:pStyle w:val="ListParagraph"/>
        <w:numPr>
          <w:ilvl w:val="0"/>
          <w:numId w:val="43"/>
        </w:numPr>
        <w:rPr>
          <w:i/>
        </w:rPr>
      </w:pPr>
      <w:r w:rsidRPr="00C46DBC">
        <w:rPr>
          <w:i/>
        </w:rPr>
        <w:t xml:space="preserve">Remain in your seat unless given permission to move.  </w:t>
      </w:r>
    </w:p>
    <w:p w14:paraId="09F9C041" w14:textId="77777777" w:rsidR="004F4CD3" w:rsidRPr="004F4CD3" w:rsidRDefault="004F4CD3" w:rsidP="004F4CD3">
      <w:pPr>
        <w:rPr>
          <w:i/>
        </w:rPr>
      </w:pPr>
    </w:p>
    <w:p w14:paraId="4D512686" w14:textId="412ED036" w:rsidR="004F4CD3" w:rsidRPr="004F4CD3" w:rsidRDefault="004F4CD3" w:rsidP="00C46DBC">
      <w:pPr>
        <w:pStyle w:val="ListParagraph"/>
        <w:numPr>
          <w:ilvl w:val="0"/>
          <w:numId w:val="43"/>
        </w:numPr>
      </w:pPr>
      <w:r w:rsidRPr="00C46DBC">
        <w:rPr>
          <w:i/>
        </w:rPr>
        <w:t>Be responsible for your learning</w:t>
      </w:r>
      <w:r w:rsidRPr="004F4CD3">
        <w:t>.</w:t>
      </w:r>
    </w:p>
    <w:p w14:paraId="3D3FC343" w14:textId="77777777" w:rsidR="004F4CD3" w:rsidRPr="004F4CD3" w:rsidRDefault="004F4CD3" w:rsidP="004F4CD3"/>
    <w:p w14:paraId="591DFDCA" w14:textId="0E9372B0" w:rsidR="004F4CD3" w:rsidRPr="00C46DBC" w:rsidRDefault="004F4CD3" w:rsidP="00C46DBC">
      <w:pPr>
        <w:pStyle w:val="ListParagraph"/>
        <w:numPr>
          <w:ilvl w:val="0"/>
          <w:numId w:val="43"/>
        </w:numPr>
        <w:rPr>
          <w:i/>
        </w:rPr>
      </w:pPr>
      <w:r w:rsidRPr="00C46DBC">
        <w:rPr>
          <w:i/>
        </w:rPr>
        <w:t>Respect yourself and each other.</w:t>
      </w:r>
    </w:p>
    <w:p w14:paraId="49A37C24" w14:textId="1FDE3F61" w:rsidR="004F4CD3" w:rsidRDefault="004F4CD3" w:rsidP="004F4CD3">
      <w:pPr>
        <w:rPr>
          <w:i/>
        </w:rPr>
      </w:pPr>
    </w:p>
    <w:p w14:paraId="1EA62B3A" w14:textId="0F7C228D" w:rsidR="004F4CD3" w:rsidRPr="00C46DBC" w:rsidRDefault="004F4CD3" w:rsidP="00C46DBC">
      <w:pPr>
        <w:pStyle w:val="ListParagraph"/>
        <w:numPr>
          <w:ilvl w:val="0"/>
          <w:numId w:val="43"/>
        </w:numPr>
      </w:pPr>
      <w:r w:rsidRPr="00C46DBC">
        <w:rPr>
          <w:i/>
        </w:rPr>
        <w:t>Visits to the bathroom and water fountain are highly discouraged</w:t>
      </w:r>
      <w:r w:rsidR="00C46DBC" w:rsidRPr="00C46DBC">
        <w:rPr>
          <w:i/>
        </w:rPr>
        <w:t xml:space="preserve"> unless in the case of an emergency.</w:t>
      </w:r>
      <w:r w:rsidR="00C46DBC">
        <w:t xml:space="preserve"> </w:t>
      </w:r>
      <w:r w:rsidRPr="004F4CD3">
        <w:t xml:space="preserve">Though there is no penalty for visiting the facilities, you will be required to use your </w:t>
      </w:r>
      <w:r w:rsidRPr="00C46DBC">
        <w:t>emergency bathroom pass</w:t>
      </w:r>
      <w:r w:rsidRPr="004F4CD3">
        <w:t xml:space="preserve"> upon visiting either.  </w:t>
      </w:r>
    </w:p>
    <w:p w14:paraId="35F2EC09" w14:textId="4355ED63" w:rsidR="00C46DBC" w:rsidRDefault="00C46DBC" w:rsidP="004F4CD3">
      <w:pPr>
        <w:rPr>
          <w:i/>
        </w:rPr>
      </w:pPr>
    </w:p>
    <w:p w14:paraId="2F657260" w14:textId="77777777" w:rsidR="00C46DBC" w:rsidRDefault="00C46DBC" w:rsidP="00C46DBC"/>
    <w:p w14:paraId="61E1927B" w14:textId="28462389" w:rsidR="00C46DBC" w:rsidRPr="00C46DBC" w:rsidRDefault="00C46DBC" w:rsidP="00C46DBC">
      <w:pPr>
        <w:tabs>
          <w:tab w:val="left" w:pos="720"/>
        </w:tabs>
        <w:rPr>
          <w:b/>
          <w:i/>
        </w:rPr>
      </w:pPr>
      <w:r>
        <w:rPr>
          <w:b/>
          <w:i/>
        </w:rPr>
        <w:t>*</w:t>
      </w:r>
      <w:r w:rsidRPr="00C46DBC">
        <w:rPr>
          <w:b/>
          <w:i/>
        </w:rPr>
        <w:t>Please refer to the GHS Student Handbook for further information on the school-wide discipline plan.</w:t>
      </w:r>
    </w:p>
    <w:p w14:paraId="5280B9D1" w14:textId="77777777" w:rsidR="00C46DBC" w:rsidRPr="004F4CD3" w:rsidRDefault="00C46DBC" w:rsidP="004F4CD3">
      <w:pPr>
        <w:rPr>
          <w:i/>
        </w:rPr>
      </w:pPr>
    </w:p>
    <w:p w14:paraId="67D50AF6" w14:textId="77777777" w:rsidR="004F4CD3" w:rsidRPr="004F4CD3" w:rsidRDefault="004F4CD3" w:rsidP="004F4CD3">
      <w:pPr>
        <w:rPr>
          <w:i/>
        </w:rPr>
      </w:pPr>
    </w:p>
    <w:p w14:paraId="2C323EF6" w14:textId="77777777" w:rsidR="004F4CD3" w:rsidRPr="004F4CD3" w:rsidRDefault="004F4CD3" w:rsidP="004F4CD3">
      <w:pPr>
        <w:rPr>
          <w:i/>
        </w:rPr>
      </w:pPr>
    </w:p>
    <w:p w14:paraId="13BA4F6E" w14:textId="0B02B169" w:rsidR="004F4CD3" w:rsidRDefault="004F4CD3" w:rsidP="006E4894">
      <w:pPr>
        <w:tabs>
          <w:tab w:val="left" w:pos="720"/>
        </w:tabs>
        <w:ind w:left="720"/>
        <w:jc w:val="both"/>
      </w:pPr>
    </w:p>
    <w:p w14:paraId="75F6FDE3" w14:textId="77777777" w:rsidR="004F4CD3" w:rsidRPr="004F4CD3" w:rsidRDefault="004F4CD3" w:rsidP="006E4894">
      <w:pPr>
        <w:tabs>
          <w:tab w:val="left" w:pos="720"/>
        </w:tabs>
        <w:ind w:left="720"/>
        <w:jc w:val="both"/>
      </w:pPr>
    </w:p>
    <w:p w14:paraId="1A05B49B" w14:textId="53DF1353" w:rsidR="00227EAC" w:rsidRPr="004F4CD3" w:rsidRDefault="0038341C" w:rsidP="00C9069B">
      <w:pPr>
        <w:rPr>
          <w:b/>
          <w:u w:val="single"/>
        </w:rPr>
      </w:pPr>
      <w:r w:rsidRPr="004F4CD3">
        <w:rPr>
          <w:b/>
          <w:u w:val="single"/>
        </w:rPr>
        <w:t>GRADING</w:t>
      </w:r>
    </w:p>
    <w:p w14:paraId="33BFACDF" w14:textId="2F3D3DE7" w:rsidR="001A3845" w:rsidRPr="001A3845" w:rsidRDefault="001A3845" w:rsidP="001A3845">
      <w:pPr>
        <w:numPr>
          <w:ilvl w:val="0"/>
          <w:numId w:val="41"/>
        </w:numPr>
      </w:pPr>
      <w:r w:rsidRPr="001A3845">
        <w:t>Tests – 40%</w:t>
      </w:r>
    </w:p>
    <w:p w14:paraId="5B57ACC5" w14:textId="77777777" w:rsidR="001A3845" w:rsidRPr="001A3845" w:rsidRDefault="001A3845" w:rsidP="001A3845">
      <w:pPr>
        <w:numPr>
          <w:ilvl w:val="0"/>
          <w:numId w:val="41"/>
        </w:numPr>
      </w:pPr>
      <w:r w:rsidRPr="001A3845">
        <w:t>Homework – 10%</w:t>
      </w:r>
    </w:p>
    <w:p w14:paraId="4D8BDF87" w14:textId="77777777" w:rsidR="001A3845" w:rsidRPr="001A3845" w:rsidRDefault="001A3845" w:rsidP="001A3845">
      <w:pPr>
        <w:numPr>
          <w:ilvl w:val="0"/>
          <w:numId w:val="41"/>
        </w:numPr>
      </w:pPr>
      <w:r w:rsidRPr="001A3845">
        <w:t>Classwork – 20%</w:t>
      </w:r>
    </w:p>
    <w:p w14:paraId="0A0B0F58" w14:textId="77777777" w:rsidR="001A3845" w:rsidRPr="001A3845" w:rsidRDefault="001A3845" w:rsidP="001A3845">
      <w:pPr>
        <w:numPr>
          <w:ilvl w:val="0"/>
          <w:numId w:val="41"/>
        </w:numPr>
      </w:pPr>
      <w:r w:rsidRPr="001A3845">
        <w:t>Quizzes/Projects – 30%</w:t>
      </w:r>
    </w:p>
    <w:p w14:paraId="40BD774D" w14:textId="698D741E" w:rsidR="0088153A" w:rsidRPr="004F4CD3" w:rsidRDefault="00621E58" w:rsidP="009A633A">
      <w:r w:rsidRPr="004F4CD3">
        <w:t xml:space="preserve">      </w:t>
      </w:r>
      <w:r w:rsidRPr="004F4CD3">
        <w:tab/>
      </w:r>
      <w:r w:rsidR="000A656C" w:rsidRPr="004F4CD3">
        <w:tab/>
      </w:r>
      <w:r w:rsidR="000A656C" w:rsidRPr="004F4CD3">
        <w:tab/>
      </w:r>
    </w:p>
    <w:p w14:paraId="3F9688EF" w14:textId="77777777" w:rsidR="00123132" w:rsidRPr="004F4CD3" w:rsidRDefault="001E0799">
      <w:pPr>
        <w:rPr>
          <w:i/>
        </w:rPr>
      </w:pPr>
      <w:r w:rsidRPr="004F4CD3">
        <w:tab/>
      </w:r>
      <w:r w:rsidRPr="004F4CD3">
        <w:tab/>
      </w:r>
      <w:r w:rsidRPr="004F4CD3">
        <w:tab/>
      </w:r>
      <w:r w:rsidRPr="004F4CD3">
        <w:tab/>
      </w:r>
      <w:r w:rsidRPr="004F4CD3">
        <w:tab/>
      </w:r>
      <w:r w:rsidRPr="004F4CD3">
        <w:tab/>
      </w:r>
      <w:r w:rsidRPr="004F4CD3">
        <w:tab/>
      </w:r>
      <w:r w:rsidRPr="004F4CD3">
        <w:tab/>
      </w:r>
      <w:r w:rsidRPr="004F4CD3">
        <w:tab/>
      </w:r>
    </w:p>
    <w:p w14:paraId="3E1A6E4D" w14:textId="2C1CF091" w:rsidR="00227EAC" w:rsidRPr="004F4CD3" w:rsidRDefault="00123132" w:rsidP="00721CED">
      <w:r w:rsidRPr="004F4CD3">
        <w:rPr>
          <w:b/>
          <w:u w:val="single"/>
        </w:rPr>
        <w:t>All work must be turned in</w:t>
      </w:r>
      <w:r w:rsidR="005F5130" w:rsidRPr="004F4CD3">
        <w:rPr>
          <w:b/>
          <w:u w:val="single"/>
        </w:rPr>
        <w:t>:</w:t>
      </w:r>
    </w:p>
    <w:p w14:paraId="19979111" w14:textId="7EF348CE" w:rsidR="0022434E" w:rsidRPr="004F4CD3" w:rsidRDefault="0022434E" w:rsidP="0022434E">
      <w:r w:rsidRPr="004F4CD3">
        <w:t>An 11-point</w:t>
      </w:r>
      <w:r w:rsidRPr="004F4CD3">
        <w:rPr>
          <w:bCs/>
        </w:rPr>
        <w:t xml:space="preserve"> penalty</w:t>
      </w:r>
      <w:r w:rsidRPr="004F4CD3">
        <w:t xml:space="preserve"> will be applied to assignments turned in after the original due date (</w:t>
      </w:r>
      <w:proofErr w:type="gramStart"/>
      <w:r w:rsidRPr="004F4CD3">
        <w:t>with the exception of</w:t>
      </w:r>
      <w:proofErr w:type="gramEnd"/>
      <w:r w:rsidRPr="004F4CD3">
        <w:t xml:space="preserve"> excused absences – see </w:t>
      </w:r>
      <w:r w:rsidRPr="004F4CD3">
        <w:rPr>
          <w:i/>
          <w:iCs/>
        </w:rPr>
        <w:t>GCS Handbook</w:t>
      </w:r>
      <w:r w:rsidRPr="004F4CD3">
        <w:t xml:space="preserve"> regarding this policy).  </w:t>
      </w:r>
    </w:p>
    <w:p w14:paraId="63E328A0" w14:textId="77777777" w:rsidR="0022434E" w:rsidRPr="004F4CD3" w:rsidRDefault="0022434E" w:rsidP="0022434E">
      <w:pPr>
        <w:numPr>
          <w:ilvl w:val="0"/>
          <w:numId w:val="8"/>
        </w:numPr>
        <w:rPr>
          <w:bCs/>
        </w:rPr>
      </w:pPr>
      <w:r w:rsidRPr="004F4CD3">
        <w:rPr>
          <w:bCs/>
        </w:rPr>
        <w:t xml:space="preserve">Work that is copied will result in both students getting a ZERO </w:t>
      </w:r>
      <w:r w:rsidRPr="004F4CD3">
        <w:rPr>
          <w:bCs/>
          <w:u w:val="single"/>
        </w:rPr>
        <w:t>and a phone call home.</w:t>
      </w:r>
    </w:p>
    <w:p w14:paraId="1C9A760B" w14:textId="77777777" w:rsidR="0022434E" w:rsidRPr="004F4CD3" w:rsidRDefault="0022434E" w:rsidP="0022434E">
      <w:pPr>
        <w:numPr>
          <w:ilvl w:val="0"/>
          <w:numId w:val="8"/>
        </w:numPr>
        <w:rPr>
          <w:bCs/>
        </w:rPr>
      </w:pPr>
      <w:r w:rsidRPr="004F4CD3">
        <w:rPr>
          <w:bCs/>
        </w:rPr>
        <w:t xml:space="preserve">Furthermore, cheating on quizzes or tests will result in a ZERO </w:t>
      </w:r>
      <w:r w:rsidRPr="004F4CD3">
        <w:rPr>
          <w:bCs/>
          <w:u w:val="single"/>
        </w:rPr>
        <w:t>and a phone call home.</w:t>
      </w:r>
    </w:p>
    <w:p w14:paraId="3E3DB235" w14:textId="5FEA753E" w:rsidR="001A3845" w:rsidRPr="004F4CD3" w:rsidRDefault="001A3845"/>
    <w:p w14:paraId="40A0AB22" w14:textId="77777777" w:rsidR="001A3845" w:rsidRPr="004F4CD3" w:rsidRDefault="001A3845"/>
    <w:p w14:paraId="6ADE24A7" w14:textId="77777777" w:rsidR="00227EAC" w:rsidRPr="004F4CD3" w:rsidRDefault="00255CEF" w:rsidP="00E608C6">
      <w:pPr>
        <w:rPr>
          <w:b/>
        </w:rPr>
      </w:pPr>
      <w:r w:rsidRPr="004F4CD3">
        <w:rPr>
          <w:b/>
          <w:u w:val="single"/>
        </w:rPr>
        <w:t>Make-up work:</w:t>
      </w:r>
      <w:r w:rsidRPr="004F4CD3">
        <w:rPr>
          <w:b/>
        </w:rPr>
        <w:t xml:space="preserve"> </w:t>
      </w:r>
    </w:p>
    <w:p w14:paraId="4F44ABB1" w14:textId="11D33971" w:rsidR="0022434E" w:rsidRPr="004F4CD3" w:rsidRDefault="0022434E" w:rsidP="00E608C6">
      <w:r w:rsidRPr="004F4CD3">
        <w:t xml:space="preserve">It is the responsibility of the student to get make-up work following an excused absence.  All make-up assignments must be made up in 3 school days per </w:t>
      </w:r>
      <w:r w:rsidRPr="004F4CD3">
        <w:rPr>
          <w:iCs/>
        </w:rPr>
        <w:t xml:space="preserve">GCS </w:t>
      </w:r>
      <w:r w:rsidRPr="004F4CD3">
        <w:t xml:space="preserve">policy and </w:t>
      </w:r>
      <w:r w:rsidRPr="004F4CD3">
        <w:rPr>
          <w:u w:val="single"/>
        </w:rPr>
        <w:t>should not be completed during class.</w:t>
      </w:r>
      <w:r w:rsidRPr="004F4CD3">
        <w:t xml:space="preserve">  </w:t>
      </w:r>
    </w:p>
    <w:p w14:paraId="2F18585B" w14:textId="77777777" w:rsidR="00255CEF" w:rsidRPr="004F4CD3" w:rsidRDefault="00255CEF">
      <w:pPr>
        <w:rPr>
          <w:b/>
        </w:rPr>
      </w:pPr>
    </w:p>
    <w:p w14:paraId="540276C5" w14:textId="77777777" w:rsidR="0090691D" w:rsidRPr="004F4CD3" w:rsidRDefault="0090691D">
      <w:pPr>
        <w:rPr>
          <w:b/>
        </w:rPr>
      </w:pPr>
    </w:p>
    <w:p w14:paraId="54A466FF" w14:textId="77777777" w:rsidR="00227EAC" w:rsidRPr="004F4CD3" w:rsidRDefault="00255CEF">
      <w:r w:rsidRPr="004F4CD3">
        <w:rPr>
          <w:b/>
          <w:u w:val="single"/>
        </w:rPr>
        <w:t>Test days and tutorials</w:t>
      </w:r>
      <w:r w:rsidRPr="004F4CD3">
        <w:rPr>
          <w:b/>
        </w:rPr>
        <w:t>:</w:t>
      </w:r>
      <w:r w:rsidRPr="004F4CD3">
        <w:t xml:space="preserve"> </w:t>
      </w:r>
    </w:p>
    <w:p w14:paraId="1843B6EA" w14:textId="27240E48" w:rsidR="00BD6992" w:rsidRPr="00C46DBC" w:rsidRDefault="00255CEF">
      <w:pPr>
        <w:rPr>
          <w:b/>
        </w:rPr>
      </w:pPr>
      <w:r w:rsidRPr="004F4CD3">
        <w:t>The Social Studies Depar</w:t>
      </w:r>
      <w:r w:rsidR="008C3716" w:rsidRPr="004F4CD3">
        <w:t xml:space="preserve">tment’s </w:t>
      </w:r>
      <w:r w:rsidR="00EA48A7" w:rsidRPr="004F4CD3">
        <w:t xml:space="preserve">test days are </w:t>
      </w:r>
      <w:r w:rsidR="001A3845" w:rsidRPr="00C46DBC">
        <w:rPr>
          <w:b/>
        </w:rPr>
        <w:t>Thursday</w:t>
      </w:r>
      <w:r w:rsidR="004845B5" w:rsidRPr="004F4CD3">
        <w:t>.</w:t>
      </w:r>
      <w:r w:rsidR="008C3716" w:rsidRPr="004F4CD3">
        <w:t xml:space="preserve">  Tutorial sessions </w:t>
      </w:r>
      <w:r w:rsidR="001A3845" w:rsidRPr="004F4CD3">
        <w:t xml:space="preserve">are </w:t>
      </w:r>
      <w:r w:rsidR="001A3845" w:rsidRPr="00C46DBC">
        <w:rPr>
          <w:b/>
        </w:rPr>
        <w:t xml:space="preserve">Wednesday from 4:45-5:15 or by appointment.  </w:t>
      </w:r>
    </w:p>
    <w:p w14:paraId="72265D41" w14:textId="77777777" w:rsidR="002038FF" w:rsidRPr="004F4CD3" w:rsidRDefault="002038FF"/>
    <w:p w14:paraId="6A3E5C81" w14:textId="6EEDF733" w:rsidR="00255CEF" w:rsidRPr="004F4CD3" w:rsidRDefault="0038341C">
      <w:pPr>
        <w:rPr>
          <w:b/>
        </w:rPr>
      </w:pPr>
      <w:r w:rsidRPr="004F4CD3">
        <w:rPr>
          <w:b/>
          <w:u w:val="single"/>
        </w:rPr>
        <w:t>COMMUNICATION</w:t>
      </w:r>
    </w:p>
    <w:p w14:paraId="756FBDC4" w14:textId="77777777" w:rsidR="00255CEF" w:rsidRPr="004F4CD3" w:rsidRDefault="00255CEF">
      <w:r w:rsidRPr="004F4CD3">
        <w:t>I can be contacted in a variety of ways:</w:t>
      </w:r>
    </w:p>
    <w:p w14:paraId="6DD292B5" w14:textId="77777777" w:rsidR="001A3845" w:rsidRPr="004F4CD3" w:rsidRDefault="001A3845" w:rsidP="001A3845">
      <w:pPr>
        <w:numPr>
          <w:ilvl w:val="0"/>
          <w:numId w:val="4"/>
        </w:numPr>
      </w:pPr>
      <w:r w:rsidRPr="004F4CD3">
        <w:t xml:space="preserve">Email: </w:t>
      </w:r>
      <w:hyperlink r:id="rId5" w:history="1">
        <w:r w:rsidRPr="004F4CD3">
          <w:rPr>
            <w:rStyle w:val="Hyperlink"/>
            <w:color w:val="000000" w:themeColor="text1"/>
          </w:rPr>
          <w:t>dardenj@gcsnc.com</w:t>
        </w:r>
      </w:hyperlink>
    </w:p>
    <w:p w14:paraId="42530D2F" w14:textId="43297A49" w:rsidR="001A3845" w:rsidRPr="004F4CD3" w:rsidRDefault="001A3845" w:rsidP="001A3845">
      <w:pPr>
        <w:numPr>
          <w:ilvl w:val="0"/>
          <w:numId w:val="4"/>
        </w:numPr>
      </w:pPr>
      <w:r w:rsidRPr="004F4CD3">
        <w:t>Canvas Inbox</w:t>
      </w:r>
    </w:p>
    <w:p w14:paraId="49E30415" w14:textId="5347720F" w:rsidR="001A3845" w:rsidRPr="004F4CD3" w:rsidRDefault="001A3845" w:rsidP="001A3845">
      <w:pPr>
        <w:numPr>
          <w:ilvl w:val="0"/>
          <w:numId w:val="4"/>
        </w:numPr>
      </w:pPr>
      <w:r w:rsidRPr="004F4CD3">
        <w:t>Remind (be sure to use code specific to your course</w:t>
      </w:r>
      <w:r w:rsidR="00E27E3B">
        <w:t xml:space="preserve">: </w:t>
      </w:r>
      <w:r w:rsidR="00E27E3B" w:rsidRPr="00E27E3B">
        <w:rPr>
          <w:b/>
        </w:rPr>
        <w:t>@7e7d73</w:t>
      </w:r>
    </w:p>
    <w:p w14:paraId="40B754ED" w14:textId="5653E2EB" w:rsidR="001A3845" w:rsidRPr="004F4CD3" w:rsidRDefault="001A3845" w:rsidP="008C7A1B">
      <w:pPr>
        <w:numPr>
          <w:ilvl w:val="0"/>
          <w:numId w:val="4"/>
        </w:numPr>
      </w:pPr>
      <w:r w:rsidRPr="004F4CD3">
        <w:t xml:space="preserve">Campus </w:t>
      </w:r>
      <w:r w:rsidR="001A34CF" w:rsidRPr="004F4CD3">
        <w:t>P</w:t>
      </w:r>
      <w:r w:rsidRPr="004F4CD3">
        <w:t>h</w:t>
      </w:r>
      <w:r w:rsidR="001A34CF" w:rsidRPr="004F4CD3">
        <w:t xml:space="preserve">one: </w:t>
      </w:r>
      <w:r w:rsidRPr="004F4CD3">
        <w:t>336-370-8180, ext. 1614</w:t>
      </w:r>
    </w:p>
    <w:p w14:paraId="5AD00089" w14:textId="59F8C98B" w:rsidR="00255CEF" w:rsidRDefault="001A3845" w:rsidP="008C7A1B">
      <w:pPr>
        <w:numPr>
          <w:ilvl w:val="0"/>
          <w:numId w:val="4"/>
        </w:numPr>
      </w:pPr>
      <w:r w:rsidRPr="004F4CD3">
        <w:t xml:space="preserve">Google Voice: </w:t>
      </w:r>
      <w:r w:rsidR="00E608C6" w:rsidRPr="004F4CD3">
        <w:t xml:space="preserve">336-517-7985 </w:t>
      </w:r>
      <w:bookmarkStart w:id="0" w:name="_GoBack"/>
      <w:bookmarkEnd w:id="0"/>
    </w:p>
    <w:p w14:paraId="3858C7A4" w14:textId="40EFB8DE" w:rsidR="00C46DBC" w:rsidRDefault="00C46DBC" w:rsidP="00C46DBC"/>
    <w:p w14:paraId="30A7CA9D" w14:textId="77777777" w:rsidR="00C46DBC" w:rsidRPr="00D1516E" w:rsidRDefault="00C46DBC" w:rsidP="00C46DBC">
      <w:pPr>
        <w:tabs>
          <w:tab w:val="left" w:pos="720"/>
        </w:tabs>
        <w:rPr>
          <w:b/>
          <w:sz w:val="20"/>
          <w:szCs w:val="20"/>
        </w:rPr>
      </w:pPr>
      <w:r w:rsidRPr="00D1516E">
        <w:rPr>
          <w:b/>
          <w:sz w:val="20"/>
          <w:szCs w:val="20"/>
        </w:rPr>
        <w:t xml:space="preserve">       </w:t>
      </w:r>
    </w:p>
    <w:p w14:paraId="7AEA4EE7" w14:textId="77777777" w:rsidR="00C46DBC" w:rsidRPr="004F4CD3" w:rsidRDefault="00C46DBC" w:rsidP="00C46DBC"/>
    <w:p w14:paraId="36B8E7EE" w14:textId="77777777" w:rsidR="00C46DBC" w:rsidRDefault="00C46DBC" w:rsidP="00C46DBC">
      <w:pPr>
        <w:rPr>
          <w:b/>
        </w:rPr>
      </w:pPr>
    </w:p>
    <w:p w14:paraId="47D1EEB1" w14:textId="715DCE1B" w:rsidR="00C46DBC" w:rsidRPr="00C46DBC" w:rsidRDefault="00C46DBC" w:rsidP="00C46DBC">
      <w:pPr>
        <w:rPr>
          <w:b/>
        </w:rPr>
      </w:pPr>
      <w:r w:rsidRPr="00C46DBC">
        <w:rPr>
          <w:b/>
        </w:rPr>
        <w:t>Please take this home and have your parent/guardian sign it.  Place it in the front of your t</w:t>
      </w:r>
      <w:smartTag w:uri="urn:schemas-microsoft-com:office:smarttags" w:element="PersonName">
        <w:r w:rsidRPr="00C46DBC">
          <w:rPr>
            <w:b/>
          </w:rPr>
          <w:t>hr</w:t>
        </w:r>
      </w:smartTag>
      <w:r w:rsidRPr="00C46DBC">
        <w:rPr>
          <w:b/>
        </w:rPr>
        <w:t>ee-ring binder once it is returned to you</w:t>
      </w:r>
      <w:r>
        <w:rPr>
          <w:b/>
        </w:rPr>
        <w:t xml:space="preserve">. </w:t>
      </w:r>
    </w:p>
    <w:p w14:paraId="5BBEE50D" w14:textId="77777777" w:rsidR="00C46DBC" w:rsidRPr="00C46DBC" w:rsidRDefault="00C46DBC" w:rsidP="00C46DBC"/>
    <w:p w14:paraId="4565FB04" w14:textId="77777777" w:rsidR="00C46DBC" w:rsidRPr="00C46DBC" w:rsidRDefault="00C46DBC" w:rsidP="00C46DBC">
      <w:r w:rsidRPr="00C46DBC">
        <w:t>Parent/Guardian name (please print) __________________________________________________</w:t>
      </w:r>
    </w:p>
    <w:p w14:paraId="745B9361" w14:textId="77777777" w:rsidR="00C46DBC" w:rsidRPr="00C46DBC" w:rsidRDefault="00C46DBC" w:rsidP="00C46DBC"/>
    <w:p w14:paraId="7831E2A7" w14:textId="77777777" w:rsidR="00C46DBC" w:rsidRPr="00C46DBC" w:rsidRDefault="00C46DBC" w:rsidP="00C46DBC">
      <w:r w:rsidRPr="00C46DBC">
        <w:t>Parent/Guardian signature __________________________________________________________</w:t>
      </w:r>
    </w:p>
    <w:p w14:paraId="2CD10898" w14:textId="77777777" w:rsidR="00C46DBC" w:rsidRPr="00C46DBC" w:rsidRDefault="00C46DBC" w:rsidP="00C46DBC"/>
    <w:p w14:paraId="6A4386A8" w14:textId="77777777" w:rsidR="00C46DBC" w:rsidRPr="00C46DBC" w:rsidRDefault="00C46DBC" w:rsidP="00C46DBC">
      <w:r w:rsidRPr="00C46DBC">
        <w:t>Student name (please print) _________________________________________________________</w:t>
      </w:r>
    </w:p>
    <w:p w14:paraId="3B91DA43" w14:textId="77777777" w:rsidR="00C46DBC" w:rsidRPr="00C46DBC" w:rsidRDefault="00C46DBC" w:rsidP="00C46DBC"/>
    <w:p w14:paraId="656F0026" w14:textId="77777777" w:rsidR="00C46DBC" w:rsidRPr="00C46DBC" w:rsidRDefault="00C46DBC" w:rsidP="00C46DBC">
      <w:r w:rsidRPr="00C46DBC">
        <w:t>Student signature __________________________________________________________________</w:t>
      </w:r>
    </w:p>
    <w:p w14:paraId="6E659A67" w14:textId="77777777" w:rsidR="00C46DBC" w:rsidRPr="00C46DBC" w:rsidRDefault="00C46DBC" w:rsidP="00C46DBC"/>
    <w:p w14:paraId="7A4EB309" w14:textId="048AB109" w:rsidR="00C46DBC" w:rsidRPr="004F4CD3" w:rsidRDefault="00C46DBC"/>
    <w:sectPr w:rsidR="00C46DBC" w:rsidRPr="004F4CD3" w:rsidSect="00BC6BFC">
      <w:pgSz w:w="12240" w:h="15840"/>
      <w:pgMar w:top="540" w:right="900"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12A"/>
    <w:multiLevelType w:val="hybridMultilevel"/>
    <w:tmpl w:val="6C08FEAE"/>
    <w:lvl w:ilvl="0" w:tplc="FEE8D076">
      <w:start w:val="1"/>
      <w:numFmt w:val="bullet"/>
      <w:lvlText w:val="•"/>
      <w:lvlJc w:val="left"/>
      <w:pPr>
        <w:tabs>
          <w:tab w:val="num" w:pos="720"/>
        </w:tabs>
        <w:ind w:left="720" w:hanging="360"/>
      </w:pPr>
      <w:rPr>
        <w:rFonts w:ascii="Arial" w:hAnsi="Arial" w:hint="default"/>
      </w:rPr>
    </w:lvl>
    <w:lvl w:ilvl="1" w:tplc="F1FAACA2" w:tentative="1">
      <w:start w:val="1"/>
      <w:numFmt w:val="bullet"/>
      <w:lvlText w:val="•"/>
      <w:lvlJc w:val="left"/>
      <w:pPr>
        <w:tabs>
          <w:tab w:val="num" w:pos="1440"/>
        </w:tabs>
        <w:ind w:left="1440" w:hanging="360"/>
      </w:pPr>
      <w:rPr>
        <w:rFonts w:ascii="Arial" w:hAnsi="Arial" w:hint="default"/>
      </w:rPr>
    </w:lvl>
    <w:lvl w:ilvl="2" w:tplc="62EA32DA" w:tentative="1">
      <w:start w:val="1"/>
      <w:numFmt w:val="bullet"/>
      <w:lvlText w:val="•"/>
      <w:lvlJc w:val="left"/>
      <w:pPr>
        <w:tabs>
          <w:tab w:val="num" w:pos="2160"/>
        </w:tabs>
        <w:ind w:left="2160" w:hanging="360"/>
      </w:pPr>
      <w:rPr>
        <w:rFonts w:ascii="Arial" w:hAnsi="Arial" w:hint="default"/>
      </w:rPr>
    </w:lvl>
    <w:lvl w:ilvl="3" w:tplc="394A311A" w:tentative="1">
      <w:start w:val="1"/>
      <w:numFmt w:val="bullet"/>
      <w:lvlText w:val="•"/>
      <w:lvlJc w:val="left"/>
      <w:pPr>
        <w:tabs>
          <w:tab w:val="num" w:pos="2880"/>
        </w:tabs>
        <w:ind w:left="2880" w:hanging="360"/>
      </w:pPr>
      <w:rPr>
        <w:rFonts w:ascii="Arial" w:hAnsi="Arial" w:hint="default"/>
      </w:rPr>
    </w:lvl>
    <w:lvl w:ilvl="4" w:tplc="2B2C944E" w:tentative="1">
      <w:start w:val="1"/>
      <w:numFmt w:val="bullet"/>
      <w:lvlText w:val="•"/>
      <w:lvlJc w:val="left"/>
      <w:pPr>
        <w:tabs>
          <w:tab w:val="num" w:pos="3600"/>
        </w:tabs>
        <w:ind w:left="3600" w:hanging="360"/>
      </w:pPr>
      <w:rPr>
        <w:rFonts w:ascii="Arial" w:hAnsi="Arial" w:hint="default"/>
      </w:rPr>
    </w:lvl>
    <w:lvl w:ilvl="5" w:tplc="191A43DE" w:tentative="1">
      <w:start w:val="1"/>
      <w:numFmt w:val="bullet"/>
      <w:lvlText w:val="•"/>
      <w:lvlJc w:val="left"/>
      <w:pPr>
        <w:tabs>
          <w:tab w:val="num" w:pos="4320"/>
        </w:tabs>
        <w:ind w:left="4320" w:hanging="360"/>
      </w:pPr>
      <w:rPr>
        <w:rFonts w:ascii="Arial" w:hAnsi="Arial" w:hint="default"/>
      </w:rPr>
    </w:lvl>
    <w:lvl w:ilvl="6" w:tplc="2E2812BC" w:tentative="1">
      <w:start w:val="1"/>
      <w:numFmt w:val="bullet"/>
      <w:lvlText w:val="•"/>
      <w:lvlJc w:val="left"/>
      <w:pPr>
        <w:tabs>
          <w:tab w:val="num" w:pos="5040"/>
        </w:tabs>
        <w:ind w:left="5040" w:hanging="360"/>
      </w:pPr>
      <w:rPr>
        <w:rFonts w:ascii="Arial" w:hAnsi="Arial" w:hint="default"/>
      </w:rPr>
    </w:lvl>
    <w:lvl w:ilvl="7" w:tplc="F6FEEE70" w:tentative="1">
      <w:start w:val="1"/>
      <w:numFmt w:val="bullet"/>
      <w:lvlText w:val="•"/>
      <w:lvlJc w:val="left"/>
      <w:pPr>
        <w:tabs>
          <w:tab w:val="num" w:pos="5760"/>
        </w:tabs>
        <w:ind w:left="5760" w:hanging="360"/>
      </w:pPr>
      <w:rPr>
        <w:rFonts w:ascii="Arial" w:hAnsi="Arial" w:hint="default"/>
      </w:rPr>
    </w:lvl>
    <w:lvl w:ilvl="8" w:tplc="FAD083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C17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12E462B"/>
    <w:multiLevelType w:val="hybridMultilevel"/>
    <w:tmpl w:val="92DA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6B65"/>
    <w:multiLevelType w:val="hybridMultilevel"/>
    <w:tmpl w:val="AB1E46EC"/>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4" w15:restartNumberingAfterBreak="0">
    <w:nsid w:val="16112F97"/>
    <w:multiLevelType w:val="hybridMultilevel"/>
    <w:tmpl w:val="FC641828"/>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5" w15:restartNumberingAfterBreak="0">
    <w:nsid w:val="1BC6208F"/>
    <w:multiLevelType w:val="hybridMultilevel"/>
    <w:tmpl w:val="897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E3D83"/>
    <w:multiLevelType w:val="hybridMultilevel"/>
    <w:tmpl w:val="F176EB4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15:restartNumberingAfterBreak="0">
    <w:nsid w:val="1CFB6F76"/>
    <w:multiLevelType w:val="hybridMultilevel"/>
    <w:tmpl w:val="2DB600EA"/>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8" w15:restartNumberingAfterBreak="0">
    <w:nsid w:val="20A927AD"/>
    <w:multiLevelType w:val="hybridMultilevel"/>
    <w:tmpl w:val="F9362F9C"/>
    <w:lvl w:ilvl="0" w:tplc="1534B2DC">
      <w:start w:val="1"/>
      <w:numFmt w:val="upperLetter"/>
      <w:lvlText w:val="%1."/>
      <w:lvlJc w:val="left"/>
      <w:pPr>
        <w:tabs>
          <w:tab w:val="num" w:pos="885"/>
        </w:tabs>
        <w:ind w:left="885" w:hanging="52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058A6"/>
    <w:multiLevelType w:val="hybridMultilevel"/>
    <w:tmpl w:val="55D64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B50DBA"/>
    <w:multiLevelType w:val="hybridMultilevel"/>
    <w:tmpl w:val="9B8248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533517F"/>
    <w:multiLevelType w:val="hybridMultilevel"/>
    <w:tmpl w:val="31E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B07B4"/>
    <w:multiLevelType w:val="hybridMultilevel"/>
    <w:tmpl w:val="5F6A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13FA9"/>
    <w:multiLevelType w:val="hybridMultilevel"/>
    <w:tmpl w:val="13367806"/>
    <w:lvl w:ilvl="0" w:tplc="116CB450">
      <w:start w:val="1"/>
      <w:numFmt w:val="bullet"/>
      <w:lvlText w:val="•"/>
      <w:lvlJc w:val="left"/>
      <w:pPr>
        <w:tabs>
          <w:tab w:val="num" w:pos="720"/>
        </w:tabs>
        <w:ind w:left="720" w:hanging="360"/>
      </w:pPr>
      <w:rPr>
        <w:rFonts w:ascii="Arial" w:hAnsi="Arial" w:hint="default"/>
      </w:rPr>
    </w:lvl>
    <w:lvl w:ilvl="1" w:tplc="E65ABBC0" w:tentative="1">
      <w:start w:val="1"/>
      <w:numFmt w:val="bullet"/>
      <w:lvlText w:val="•"/>
      <w:lvlJc w:val="left"/>
      <w:pPr>
        <w:tabs>
          <w:tab w:val="num" w:pos="1440"/>
        </w:tabs>
        <w:ind w:left="1440" w:hanging="360"/>
      </w:pPr>
      <w:rPr>
        <w:rFonts w:ascii="Arial" w:hAnsi="Arial" w:hint="default"/>
      </w:rPr>
    </w:lvl>
    <w:lvl w:ilvl="2" w:tplc="56E605F8" w:tentative="1">
      <w:start w:val="1"/>
      <w:numFmt w:val="bullet"/>
      <w:lvlText w:val="•"/>
      <w:lvlJc w:val="left"/>
      <w:pPr>
        <w:tabs>
          <w:tab w:val="num" w:pos="2160"/>
        </w:tabs>
        <w:ind w:left="2160" w:hanging="360"/>
      </w:pPr>
      <w:rPr>
        <w:rFonts w:ascii="Arial" w:hAnsi="Arial" w:hint="default"/>
      </w:rPr>
    </w:lvl>
    <w:lvl w:ilvl="3" w:tplc="57FCF1B2" w:tentative="1">
      <w:start w:val="1"/>
      <w:numFmt w:val="bullet"/>
      <w:lvlText w:val="•"/>
      <w:lvlJc w:val="left"/>
      <w:pPr>
        <w:tabs>
          <w:tab w:val="num" w:pos="2880"/>
        </w:tabs>
        <w:ind w:left="2880" w:hanging="360"/>
      </w:pPr>
      <w:rPr>
        <w:rFonts w:ascii="Arial" w:hAnsi="Arial" w:hint="default"/>
      </w:rPr>
    </w:lvl>
    <w:lvl w:ilvl="4" w:tplc="F266DEE4" w:tentative="1">
      <w:start w:val="1"/>
      <w:numFmt w:val="bullet"/>
      <w:lvlText w:val="•"/>
      <w:lvlJc w:val="left"/>
      <w:pPr>
        <w:tabs>
          <w:tab w:val="num" w:pos="3600"/>
        </w:tabs>
        <w:ind w:left="3600" w:hanging="360"/>
      </w:pPr>
      <w:rPr>
        <w:rFonts w:ascii="Arial" w:hAnsi="Arial" w:hint="default"/>
      </w:rPr>
    </w:lvl>
    <w:lvl w:ilvl="5" w:tplc="8B0CC5DC" w:tentative="1">
      <w:start w:val="1"/>
      <w:numFmt w:val="bullet"/>
      <w:lvlText w:val="•"/>
      <w:lvlJc w:val="left"/>
      <w:pPr>
        <w:tabs>
          <w:tab w:val="num" w:pos="4320"/>
        </w:tabs>
        <w:ind w:left="4320" w:hanging="360"/>
      </w:pPr>
      <w:rPr>
        <w:rFonts w:ascii="Arial" w:hAnsi="Arial" w:hint="default"/>
      </w:rPr>
    </w:lvl>
    <w:lvl w:ilvl="6" w:tplc="20466D52" w:tentative="1">
      <w:start w:val="1"/>
      <w:numFmt w:val="bullet"/>
      <w:lvlText w:val="•"/>
      <w:lvlJc w:val="left"/>
      <w:pPr>
        <w:tabs>
          <w:tab w:val="num" w:pos="5040"/>
        </w:tabs>
        <w:ind w:left="5040" w:hanging="360"/>
      </w:pPr>
      <w:rPr>
        <w:rFonts w:ascii="Arial" w:hAnsi="Arial" w:hint="default"/>
      </w:rPr>
    </w:lvl>
    <w:lvl w:ilvl="7" w:tplc="3CCA97A0" w:tentative="1">
      <w:start w:val="1"/>
      <w:numFmt w:val="bullet"/>
      <w:lvlText w:val="•"/>
      <w:lvlJc w:val="left"/>
      <w:pPr>
        <w:tabs>
          <w:tab w:val="num" w:pos="5760"/>
        </w:tabs>
        <w:ind w:left="5760" w:hanging="360"/>
      </w:pPr>
      <w:rPr>
        <w:rFonts w:ascii="Arial" w:hAnsi="Arial" w:hint="default"/>
      </w:rPr>
    </w:lvl>
    <w:lvl w:ilvl="8" w:tplc="6A163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7415AB"/>
    <w:multiLevelType w:val="hybridMultilevel"/>
    <w:tmpl w:val="B8FC5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906C4"/>
    <w:multiLevelType w:val="hybridMultilevel"/>
    <w:tmpl w:val="99E6AB0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6" w15:restartNumberingAfterBreak="0">
    <w:nsid w:val="3D825713"/>
    <w:multiLevelType w:val="hybridMultilevel"/>
    <w:tmpl w:val="76F2BF4C"/>
    <w:lvl w:ilvl="0" w:tplc="5C48BD2C">
      <w:start w:val="1"/>
      <w:numFmt w:val="bullet"/>
      <w:lvlText w:val="➔"/>
      <w:lvlJc w:val="left"/>
      <w:pPr>
        <w:tabs>
          <w:tab w:val="num" w:pos="720"/>
        </w:tabs>
        <w:ind w:left="720" w:hanging="360"/>
      </w:pPr>
      <w:rPr>
        <w:rFonts w:ascii="Segoe UI Symbol" w:hAnsi="Segoe UI Symbol" w:hint="default"/>
      </w:rPr>
    </w:lvl>
    <w:lvl w:ilvl="1" w:tplc="EF485B76">
      <w:numFmt w:val="bullet"/>
      <w:lvlText w:val="◆"/>
      <w:lvlJc w:val="left"/>
      <w:pPr>
        <w:tabs>
          <w:tab w:val="num" w:pos="1440"/>
        </w:tabs>
        <w:ind w:left="1440" w:hanging="360"/>
      </w:pPr>
      <w:rPr>
        <w:rFonts w:ascii="Segoe UI Symbol" w:hAnsi="Segoe UI Symbol" w:hint="default"/>
      </w:rPr>
    </w:lvl>
    <w:lvl w:ilvl="2" w:tplc="2C6CB504" w:tentative="1">
      <w:start w:val="1"/>
      <w:numFmt w:val="bullet"/>
      <w:lvlText w:val="➔"/>
      <w:lvlJc w:val="left"/>
      <w:pPr>
        <w:tabs>
          <w:tab w:val="num" w:pos="2160"/>
        </w:tabs>
        <w:ind w:left="2160" w:hanging="360"/>
      </w:pPr>
      <w:rPr>
        <w:rFonts w:ascii="Segoe UI Symbol" w:hAnsi="Segoe UI Symbol" w:hint="default"/>
      </w:rPr>
    </w:lvl>
    <w:lvl w:ilvl="3" w:tplc="D88647BA" w:tentative="1">
      <w:start w:val="1"/>
      <w:numFmt w:val="bullet"/>
      <w:lvlText w:val="➔"/>
      <w:lvlJc w:val="left"/>
      <w:pPr>
        <w:tabs>
          <w:tab w:val="num" w:pos="2880"/>
        </w:tabs>
        <w:ind w:left="2880" w:hanging="360"/>
      </w:pPr>
      <w:rPr>
        <w:rFonts w:ascii="Segoe UI Symbol" w:hAnsi="Segoe UI Symbol" w:hint="default"/>
      </w:rPr>
    </w:lvl>
    <w:lvl w:ilvl="4" w:tplc="1A768AD6" w:tentative="1">
      <w:start w:val="1"/>
      <w:numFmt w:val="bullet"/>
      <w:lvlText w:val="➔"/>
      <w:lvlJc w:val="left"/>
      <w:pPr>
        <w:tabs>
          <w:tab w:val="num" w:pos="3600"/>
        </w:tabs>
        <w:ind w:left="3600" w:hanging="360"/>
      </w:pPr>
      <w:rPr>
        <w:rFonts w:ascii="Segoe UI Symbol" w:hAnsi="Segoe UI Symbol" w:hint="default"/>
      </w:rPr>
    </w:lvl>
    <w:lvl w:ilvl="5" w:tplc="A40AC050" w:tentative="1">
      <w:start w:val="1"/>
      <w:numFmt w:val="bullet"/>
      <w:lvlText w:val="➔"/>
      <w:lvlJc w:val="left"/>
      <w:pPr>
        <w:tabs>
          <w:tab w:val="num" w:pos="4320"/>
        </w:tabs>
        <w:ind w:left="4320" w:hanging="360"/>
      </w:pPr>
      <w:rPr>
        <w:rFonts w:ascii="Segoe UI Symbol" w:hAnsi="Segoe UI Symbol" w:hint="default"/>
      </w:rPr>
    </w:lvl>
    <w:lvl w:ilvl="6" w:tplc="538817BC" w:tentative="1">
      <w:start w:val="1"/>
      <w:numFmt w:val="bullet"/>
      <w:lvlText w:val="➔"/>
      <w:lvlJc w:val="left"/>
      <w:pPr>
        <w:tabs>
          <w:tab w:val="num" w:pos="5040"/>
        </w:tabs>
        <w:ind w:left="5040" w:hanging="360"/>
      </w:pPr>
      <w:rPr>
        <w:rFonts w:ascii="Segoe UI Symbol" w:hAnsi="Segoe UI Symbol" w:hint="default"/>
      </w:rPr>
    </w:lvl>
    <w:lvl w:ilvl="7" w:tplc="E02CBD02" w:tentative="1">
      <w:start w:val="1"/>
      <w:numFmt w:val="bullet"/>
      <w:lvlText w:val="➔"/>
      <w:lvlJc w:val="left"/>
      <w:pPr>
        <w:tabs>
          <w:tab w:val="num" w:pos="5760"/>
        </w:tabs>
        <w:ind w:left="5760" w:hanging="360"/>
      </w:pPr>
      <w:rPr>
        <w:rFonts w:ascii="Segoe UI Symbol" w:hAnsi="Segoe UI Symbol" w:hint="default"/>
      </w:rPr>
    </w:lvl>
    <w:lvl w:ilvl="8" w:tplc="64CA36E8" w:tentative="1">
      <w:start w:val="1"/>
      <w:numFmt w:val="bullet"/>
      <w:lvlText w:val="➔"/>
      <w:lvlJc w:val="left"/>
      <w:pPr>
        <w:tabs>
          <w:tab w:val="num" w:pos="6480"/>
        </w:tabs>
        <w:ind w:left="6480" w:hanging="360"/>
      </w:pPr>
      <w:rPr>
        <w:rFonts w:ascii="Segoe UI Symbol" w:hAnsi="Segoe UI Symbol" w:hint="default"/>
      </w:rPr>
    </w:lvl>
  </w:abstractNum>
  <w:abstractNum w:abstractNumId="17" w15:restartNumberingAfterBreak="0">
    <w:nsid w:val="42BE4098"/>
    <w:multiLevelType w:val="hybridMultilevel"/>
    <w:tmpl w:val="FF2E3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D3ADF"/>
    <w:multiLevelType w:val="hybridMultilevel"/>
    <w:tmpl w:val="655AC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0B3144"/>
    <w:multiLevelType w:val="hybridMultilevel"/>
    <w:tmpl w:val="C7187282"/>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4769394C"/>
    <w:multiLevelType w:val="hybridMultilevel"/>
    <w:tmpl w:val="C3F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B4EDF"/>
    <w:multiLevelType w:val="hybridMultilevel"/>
    <w:tmpl w:val="C9DA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126B3"/>
    <w:multiLevelType w:val="hybridMultilevel"/>
    <w:tmpl w:val="23C21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43B6C"/>
    <w:multiLevelType w:val="hybridMultilevel"/>
    <w:tmpl w:val="E03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51432B0"/>
    <w:multiLevelType w:val="hybridMultilevel"/>
    <w:tmpl w:val="AE64B4C8"/>
    <w:lvl w:ilvl="0" w:tplc="0044835A">
      <w:start w:val="1"/>
      <w:numFmt w:val="bullet"/>
      <w:lvlText w:val="•"/>
      <w:lvlJc w:val="left"/>
      <w:pPr>
        <w:tabs>
          <w:tab w:val="num" w:pos="720"/>
        </w:tabs>
        <w:ind w:left="720" w:hanging="360"/>
      </w:pPr>
      <w:rPr>
        <w:rFonts w:ascii="Arial" w:hAnsi="Arial" w:hint="default"/>
      </w:rPr>
    </w:lvl>
    <w:lvl w:ilvl="1" w:tplc="A56A4DE2" w:tentative="1">
      <w:start w:val="1"/>
      <w:numFmt w:val="bullet"/>
      <w:lvlText w:val="•"/>
      <w:lvlJc w:val="left"/>
      <w:pPr>
        <w:tabs>
          <w:tab w:val="num" w:pos="1440"/>
        </w:tabs>
        <w:ind w:left="1440" w:hanging="360"/>
      </w:pPr>
      <w:rPr>
        <w:rFonts w:ascii="Arial" w:hAnsi="Arial" w:hint="default"/>
      </w:rPr>
    </w:lvl>
    <w:lvl w:ilvl="2" w:tplc="3E000274" w:tentative="1">
      <w:start w:val="1"/>
      <w:numFmt w:val="bullet"/>
      <w:lvlText w:val="•"/>
      <w:lvlJc w:val="left"/>
      <w:pPr>
        <w:tabs>
          <w:tab w:val="num" w:pos="2160"/>
        </w:tabs>
        <w:ind w:left="2160" w:hanging="360"/>
      </w:pPr>
      <w:rPr>
        <w:rFonts w:ascii="Arial" w:hAnsi="Arial" w:hint="default"/>
      </w:rPr>
    </w:lvl>
    <w:lvl w:ilvl="3" w:tplc="75CC8A6E" w:tentative="1">
      <w:start w:val="1"/>
      <w:numFmt w:val="bullet"/>
      <w:lvlText w:val="•"/>
      <w:lvlJc w:val="left"/>
      <w:pPr>
        <w:tabs>
          <w:tab w:val="num" w:pos="2880"/>
        </w:tabs>
        <w:ind w:left="2880" w:hanging="360"/>
      </w:pPr>
      <w:rPr>
        <w:rFonts w:ascii="Arial" w:hAnsi="Arial" w:hint="default"/>
      </w:rPr>
    </w:lvl>
    <w:lvl w:ilvl="4" w:tplc="186A1496" w:tentative="1">
      <w:start w:val="1"/>
      <w:numFmt w:val="bullet"/>
      <w:lvlText w:val="•"/>
      <w:lvlJc w:val="left"/>
      <w:pPr>
        <w:tabs>
          <w:tab w:val="num" w:pos="3600"/>
        </w:tabs>
        <w:ind w:left="3600" w:hanging="360"/>
      </w:pPr>
      <w:rPr>
        <w:rFonts w:ascii="Arial" w:hAnsi="Arial" w:hint="default"/>
      </w:rPr>
    </w:lvl>
    <w:lvl w:ilvl="5" w:tplc="2C4260E6" w:tentative="1">
      <w:start w:val="1"/>
      <w:numFmt w:val="bullet"/>
      <w:lvlText w:val="•"/>
      <w:lvlJc w:val="left"/>
      <w:pPr>
        <w:tabs>
          <w:tab w:val="num" w:pos="4320"/>
        </w:tabs>
        <w:ind w:left="4320" w:hanging="360"/>
      </w:pPr>
      <w:rPr>
        <w:rFonts w:ascii="Arial" w:hAnsi="Arial" w:hint="default"/>
      </w:rPr>
    </w:lvl>
    <w:lvl w:ilvl="6" w:tplc="F44CBFDE" w:tentative="1">
      <w:start w:val="1"/>
      <w:numFmt w:val="bullet"/>
      <w:lvlText w:val="•"/>
      <w:lvlJc w:val="left"/>
      <w:pPr>
        <w:tabs>
          <w:tab w:val="num" w:pos="5040"/>
        </w:tabs>
        <w:ind w:left="5040" w:hanging="360"/>
      </w:pPr>
      <w:rPr>
        <w:rFonts w:ascii="Arial" w:hAnsi="Arial" w:hint="default"/>
      </w:rPr>
    </w:lvl>
    <w:lvl w:ilvl="7" w:tplc="4BB60C58" w:tentative="1">
      <w:start w:val="1"/>
      <w:numFmt w:val="bullet"/>
      <w:lvlText w:val="•"/>
      <w:lvlJc w:val="left"/>
      <w:pPr>
        <w:tabs>
          <w:tab w:val="num" w:pos="5760"/>
        </w:tabs>
        <w:ind w:left="5760" w:hanging="360"/>
      </w:pPr>
      <w:rPr>
        <w:rFonts w:ascii="Arial" w:hAnsi="Arial" w:hint="default"/>
      </w:rPr>
    </w:lvl>
    <w:lvl w:ilvl="8" w:tplc="076878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EF7323"/>
    <w:multiLevelType w:val="hybridMultilevel"/>
    <w:tmpl w:val="C6C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B1D30"/>
    <w:multiLevelType w:val="hybridMultilevel"/>
    <w:tmpl w:val="FDFA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51B47"/>
    <w:multiLevelType w:val="hybridMultilevel"/>
    <w:tmpl w:val="5C024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1C570A"/>
    <w:multiLevelType w:val="hybridMultilevel"/>
    <w:tmpl w:val="DA8CB414"/>
    <w:lvl w:ilvl="0" w:tplc="04090001">
      <w:start w:val="1"/>
      <w:numFmt w:val="bullet"/>
      <w:lvlText w:val=""/>
      <w:lvlJc w:val="left"/>
      <w:pPr>
        <w:ind w:left="720" w:hanging="360"/>
      </w:pPr>
      <w:rPr>
        <w:rFonts w:ascii="Symbol" w:hAnsi="Symbol" w:hint="default"/>
      </w:rPr>
    </w:lvl>
    <w:lvl w:ilvl="1" w:tplc="ECFE69C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270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8A37451"/>
    <w:multiLevelType w:val="hybridMultilevel"/>
    <w:tmpl w:val="B70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54125"/>
    <w:multiLevelType w:val="hybridMultilevel"/>
    <w:tmpl w:val="AFF497EE"/>
    <w:lvl w:ilvl="0" w:tplc="F2C041CE">
      <w:start w:val="1"/>
      <w:numFmt w:val="bullet"/>
      <w:lvlText w:val="➔"/>
      <w:lvlJc w:val="left"/>
      <w:pPr>
        <w:tabs>
          <w:tab w:val="num" w:pos="720"/>
        </w:tabs>
        <w:ind w:left="720" w:hanging="360"/>
      </w:pPr>
      <w:rPr>
        <w:rFonts w:ascii="Segoe UI Symbol" w:hAnsi="Segoe UI Symbol" w:hint="default"/>
      </w:rPr>
    </w:lvl>
    <w:lvl w:ilvl="1" w:tplc="D766FE4E">
      <w:numFmt w:val="bullet"/>
      <w:lvlText w:val="◆"/>
      <w:lvlJc w:val="left"/>
      <w:pPr>
        <w:tabs>
          <w:tab w:val="num" w:pos="1440"/>
        </w:tabs>
        <w:ind w:left="1440" w:hanging="360"/>
      </w:pPr>
      <w:rPr>
        <w:rFonts w:ascii="Segoe UI Symbol" w:hAnsi="Segoe UI Symbol" w:hint="default"/>
      </w:rPr>
    </w:lvl>
    <w:lvl w:ilvl="2" w:tplc="89723F7A" w:tentative="1">
      <w:start w:val="1"/>
      <w:numFmt w:val="bullet"/>
      <w:lvlText w:val="➔"/>
      <w:lvlJc w:val="left"/>
      <w:pPr>
        <w:tabs>
          <w:tab w:val="num" w:pos="2160"/>
        </w:tabs>
        <w:ind w:left="2160" w:hanging="360"/>
      </w:pPr>
      <w:rPr>
        <w:rFonts w:ascii="Segoe UI Symbol" w:hAnsi="Segoe UI Symbol" w:hint="default"/>
      </w:rPr>
    </w:lvl>
    <w:lvl w:ilvl="3" w:tplc="B4768556" w:tentative="1">
      <w:start w:val="1"/>
      <w:numFmt w:val="bullet"/>
      <w:lvlText w:val="➔"/>
      <w:lvlJc w:val="left"/>
      <w:pPr>
        <w:tabs>
          <w:tab w:val="num" w:pos="2880"/>
        </w:tabs>
        <w:ind w:left="2880" w:hanging="360"/>
      </w:pPr>
      <w:rPr>
        <w:rFonts w:ascii="Segoe UI Symbol" w:hAnsi="Segoe UI Symbol" w:hint="default"/>
      </w:rPr>
    </w:lvl>
    <w:lvl w:ilvl="4" w:tplc="CC323B58" w:tentative="1">
      <w:start w:val="1"/>
      <w:numFmt w:val="bullet"/>
      <w:lvlText w:val="➔"/>
      <w:lvlJc w:val="left"/>
      <w:pPr>
        <w:tabs>
          <w:tab w:val="num" w:pos="3600"/>
        </w:tabs>
        <w:ind w:left="3600" w:hanging="360"/>
      </w:pPr>
      <w:rPr>
        <w:rFonts w:ascii="Segoe UI Symbol" w:hAnsi="Segoe UI Symbol" w:hint="default"/>
      </w:rPr>
    </w:lvl>
    <w:lvl w:ilvl="5" w:tplc="FA7AD8EE" w:tentative="1">
      <w:start w:val="1"/>
      <w:numFmt w:val="bullet"/>
      <w:lvlText w:val="➔"/>
      <w:lvlJc w:val="left"/>
      <w:pPr>
        <w:tabs>
          <w:tab w:val="num" w:pos="4320"/>
        </w:tabs>
        <w:ind w:left="4320" w:hanging="360"/>
      </w:pPr>
      <w:rPr>
        <w:rFonts w:ascii="Segoe UI Symbol" w:hAnsi="Segoe UI Symbol" w:hint="default"/>
      </w:rPr>
    </w:lvl>
    <w:lvl w:ilvl="6" w:tplc="D368FBB2" w:tentative="1">
      <w:start w:val="1"/>
      <w:numFmt w:val="bullet"/>
      <w:lvlText w:val="➔"/>
      <w:lvlJc w:val="left"/>
      <w:pPr>
        <w:tabs>
          <w:tab w:val="num" w:pos="5040"/>
        </w:tabs>
        <w:ind w:left="5040" w:hanging="360"/>
      </w:pPr>
      <w:rPr>
        <w:rFonts w:ascii="Segoe UI Symbol" w:hAnsi="Segoe UI Symbol" w:hint="default"/>
      </w:rPr>
    </w:lvl>
    <w:lvl w:ilvl="7" w:tplc="96DE57C6" w:tentative="1">
      <w:start w:val="1"/>
      <w:numFmt w:val="bullet"/>
      <w:lvlText w:val="➔"/>
      <w:lvlJc w:val="left"/>
      <w:pPr>
        <w:tabs>
          <w:tab w:val="num" w:pos="5760"/>
        </w:tabs>
        <w:ind w:left="5760" w:hanging="360"/>
      </w:pPr>
      <w:rPr>
        <w:rFonts w:ascii="Segoe UI Symbol" w:hAnsi="Segoe UI Symbol" w:hint="default"/>
      </w:rPr>
    </w:lvl>
    <w:lvl w:ilvl="8" w:tplc="A89AB9BC" w:tentative="1">
      <w:start w:val="1"/>
      <w:numFmt w:val="bullet"/>
      <w:lvlText w:val="➔"/>
      <w:lvlJc w:val="left"/>
      <w:pPr>
        <w:tabs>
          <w:tab w:val="num" w:pos="6480"/>
        </w:tabs>
        <w:ind w:left="6480" w:hanging="360"/>
      </w:pPr>
      <w:rPr>
        <w:rFonts w:ascii="Segoe UI Symbol" w:hAnsi="Segoe UI Symbol" w:hint="default"/>
      </w:rPr>
    </w:lvl>
  </w:abstractNum>
  <w:abstractNum w:abstractNumId="32" w15:restartNumberingAfterBreak="0">
    <w:nsid w:val="6D07071C"/>
    <w:multiLevelType w:val="hybridMultilevel"/>
    <w:tmpl w:val="DD7C9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BA185B"/>
    <w:multiLevelType w:val="hybridMultilevel"/>
    <w:tmpl w:val="433C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12EDE"/>
    <w:multiLevelType w:val="hybridMultilevel"/>
    <w:tmpl w:val="7DC0C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C3949"/>
    <w:multiLevelType w:val="hybridMultilevel"/>
    <w:tmpl w:val="ECEEF9F6"/>
    <w:lvl w:ilvl="0" w:tplc="1E66928A">
      <w:start w:val="1"/>
      <w:numFmt w:val="bullet"/>
      <w:lvlText w:val="•"/>
      <w:lvlJc w:val="left"/>
      <w:pPr>
        <w:tabs>
          <w:tab w:val="num" w:pos="720"/>
        </w:tabs>
        <w:ind w:left="720" w:hanging="360"/>
      </w:pPr>
      <w:rPr>
        <w:rFonts w:ascii="Arial" w:hAnsi="Arial" w:hint="default"/>
      </w:rPr>
    </w:lvl>
    <w:lvl w:ilvl="1" w:tplc="628AB324" w:tentative="1">
      <w:start w:val="1"/>
      <w:numFmt w:val="bullet"/>
      <w:lvlText w:val="•"/>
      <w:lvlJc w:val="left"/>
      <w:pPr>
        <w:tabs>
          <w:tab w:val="num" w:pos="1440"/>
        </w:tabs>
        <w:ind w:left="1440" w:hanging="360"/>
      </w:pPr>
      <w:rPr>
        <w:rFonts w:ascii="Arial" w:hAnsi="Arial" w:hint="default"/>
      </w:rPr>
    </w:lvl>
    <w:lvl w:ilvl="2" w:tplc="FACE7AE8" w:tentative="1">
      <w:start w:val="1"/>
      <w:numFmt w:val="bullet"/>
      <w:lvlText w:val="•"/>
      <w:lvlJc w:val="left"/>
      <w:pPr>
        <w:tabs>
          <w:tab w:val="num" w:pos="2160"/>
        </w:tabs>
        <w:ind w:left="2160" w:hanging="360"/>
      </w:pPr>
      <w:rPr>
        <w:rFonts w:ascii="Arial" w:hAnsi="Arial" w:hint="default"/>
      </w:rPr>
    </w:lvl>
    <w:lvl w:ilvl="3" w:tplc="96AA818A" w:tentative="1">
      <w:start w:val="1"/>
      <w:numFmt w:val="bullet"/>
      <w:lvlText w:val="•"/>
      <w:lvlJc w:val="left"/>
      <w:pPr>
        <w:tabs>
          <w:tab w:val="num" w:pos="2880"/>
        </w:tabs>
        <w:ind w:left="2880" w:hanging="360"/>
      </w:pPr>
      <w:rPr>
        <w:rFonts w:ascii="Arial" w:hAnsi="Arial" w:hint="default"/>
      </w:rPr>
    </w:lvl>
    <w:lvl w:ilvl="4" w:tplc="0B6A38DA" w:tentative="1">
      <w:start w:val="1"/>
      <w:numFmt w:val="bullet"/>
      <w:lvlText w:val="•"/>
      <w:lvlJc w:val="left"/>
      <w:pPr>
        <w:tabs>
          <w:tab w:val="num" w:pos="3600"/>
        </w:tabs>
        <w:ind w:left="3600" w:hanging="360"/>
      </w:pPr>
      <w:rPr>
        <w:rFonts w:ascii="Arial" w:hAnsi="Arial" w:hint="default"/>
      </w:rPr>
    </w:lvl>
    <w:lvl w:ilvl="5" w:tplc="4F828154" w:tentative="1">
      <w:start w:val="1"/>
      <w:numFmt w:val="bullet"/>
      <w:lvlText w:val="•"/>
      <w:lvlJc w:val="left"/>
      <w:pPr>
        <w:tabs>
          <w:tab w:val="num" w:pos="4320"/>
        </w:tabs>
        <w:ind w:left="4320" w:hanging="360"/>
      </w:pPr>
      <w:rPr>
        <w:rFonts w:ascii="Arial" w:hAnsi="Arial" w:hint="default"/>
      </w:rPr>
    </w:lvl>
    <w:lvl w:ilvl="6" w:tplc="194CC818" w:tentative="1">
      <w:start w:val="1"/>
      <w:numFmt w:val="bullet"/>
      <w:lvlText w:val="•"/>
      <w:lvlJc w:val="left"/>
      <w:pPr>
        <w:tabs>
          <w:tab w:val="num" w:pos="5040"/>
        </w:tabs>
        <w:ind w:left="5040" w:hanging="360"/>
      </w:pPr>
      <w:rPr>
        <w:rFonts w:ascii="Arial" w:hAnsi="Arial" w:hint="default"/>
      </w:rPr>
    </w:lvl>
    <w:lvl w:ilvl="7" w:tplc="D2024D88" w:tentative="1">
      <w:start w:val="1"/>
      <w:numFmt w:val="bullet"/>
      <w:lvlText w:val="•"/>
      <w:lvlJc w:val="left"/>
      <w:pPr>
        <w:tabs>
          <w:tab w:val="num" w:pos="5760"/>
        </w:tabs>
        <w:ind w:left="5760" w:hanging="360"/>
      </w:pPr>
      <w:rPr>
        <w:rFonts w:ascii="Arial" w:hAnsi="Arial" w:hint="default"/>
      </w:rPr>
    </w:lvl>
    <w:lvl w:ilvl="8" w:tplc="D590A9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C434C5"/>
    <w:multiLevelType w:val="hybridMultilevel"/>
    <w:tmpl w:val="ADE26056"/>
    <w:lvl w:ilvl="0" w:tplc="04090001">
      <w:start w:val="1"/>
      <w:numFmt w:val="bullet"/>
      <w:lvlText w:val=""/>
      <w:lvlJc w:val="left"/>
      <w:pPr>
        <w:tabs>
          <w:tab w:val="num" w:pos="1149"/>
        </w:tabs>
        <w:ind w:left="1149" w:hanging="360"/>
      </w:pPr>
      <w:rPr>
        <w:rFonts w:ascii="Symbol" w:hAnsi="Symbol"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37" w15:restartNumberingAfterBreak="0">
    <w:nsid w:val="76061590"/>
    <w:multiLevelType w:val="hybridMultilevel"/>
    <w:tmpl w:val="DC928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836E9"/>
    <w:multiLevelType w:val="hybridMultilevel"/>
    <w:tmpl w:val="75AA69DE"/>
    <w:lvl w:ilvl="0" w:tplc="04090001">
      <w:start w:val="1"/>
      <w:numFmt w:val="bullet"/>
      <w:lvlText w:val=""/>
      <w:lvlJc w:val="left"/>
      <w:pPr>
        <w:tabs>
          <w:tab w:val="num" w:pos="1526"/>
        </w:tabs>
        <w:ind w:left="1526" w:hanging="360"/>
      </w:pPr>
      <w:rPr>
        <w:rFonts w:ascii="Symbol" w:hAnsi="Symbol" w:hint="default"/>
      </w:rPr>
    </w:lvl>
    <w:lvl w:ilvl="1" w:tplc="04090003" w:tentative="1">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39" w15:restartNumberingAfterBreak="0">
    <w:nsid w:val="795E59BA"/>
    <w:multiLevelType w:val="hybridMultilevel"/>
    <w:tmpl w:val="D5B4DFCA"/>
    <w:lvl w:ilvl="0" w:tplc="04090001">
      <w:start w:val="1"/>
      <w:numFmt w:val="bullet"/>
      <w:lvlText w:val=""/>
      <w:lvlJc w:val="left"/>
      <w:pPr>
        <w:ind w:left="1466" w:hanging="360"/>
      </w:pPr>
      <w:rPr>
        <w:rFonts w:ascii="Symbol" w:hAnsi="Symbol"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40" w15:restartNumberingAfterBreak="0">
    <w:nsid w:val="7BB52C5A"/>
    <w:multiLevelType w:val="hybridMultilevel"/>
    <w:tmpl w:val="47AC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60831"/>
    <w:multiLevelType w:val="hybridMultilevel"/>
    <w:tmpl w:val="D7F8C154"/>
    <w:lvl w:ilvl="0" w:tplc="62085130">
      <w:start w:val="1"/>
      <w:numFmt w:val="bullet"/>
      <w:lvlText w:val="➔"/>
      <w:lvlJc w:val="left"/>
      <w:pPr>
        <w:tabs>
          <w:tab w:val="num" w:pos="720"/>
        </w:tabs>
        <w:ind w:left="720" w:hanging="360"/>
      </w:pPr>
      <w:rPr>
        <w:rFonts w:ascii="Segoe UI Symbol" w:hAnsi="Segoe UI Symbol" w:hint="default"/>
      </w:rPr>
    </w:lvl>
    <w:lvl w:ilvl="1" w:tplc="01AC8E52" w:tentative="1">
      <w:start w:val="1"/>
      <w:numFmt w:val="bullet"/>
      <w:lvlText w:val="➔"/>
      <w:lvlJc w:val="left"/>
      <w:pPr>
        <w:tabs>
          <w:tab w:val="num" w:pos="1440"/>
        </w:tabs>
        <w:ind w:left="1440" w:hanging="360"/>
      </w:pPr>
      <w:rPr>
        <w:rFonts w:ascii="Segoe UI Symbol" w:hAnsi="Segoe UI Symbol" w:hint="default"/>
      </w:rPr>
    </w:lvl>
    <w:lvl w:ilvl="2" w:tplc="440AB502" w:tentative="1">
      <w:start w:val="1"/>
      <w:numFmt w:val="bullet"/>
      <w:lvlText w:val="➔"/>
      <w:lvlJc w:val="left"/>
      <w:pPr>
        <w:tabs>
          <w:tab w:val="num" w:pos="2160"/>
        </w:tabs>
        <w:ind w:left="2160" w:hanging="360"/>
      </w:pPr>
      <w:rPr>
        <w:rFonts w:ascii="Segoe UI Symbol" w:hAnsi="Segoe UI Symbol" w:hint="default"/>
      </w:rPr>
    </w:lvl>
    <w:lvl w:ilvl="3" w:tplc="B7A85474" w:tentative="1">
      <w:start w:val="1"/>
      <w:numFmt w:val="bullet"/>
      <w:lvlText w:val="➔"/>
      <w:lvlJc w:val="left"/>
      <w:pPr>
        <w:tabs>
          <w:tab w:val="num" w:pos="2880"/>
        </w:tabs>
        <w:ind w:left="2880" w:hanging="360"/>
      </w:pPr>
      <w:rPr>
        <w:rFonts w:ascii="Segoe UI Symbol" w:hAnsi="Segoe UI Symbol" w:hint="default"/>
      </w:rPr>
    </w:lvl>
    <w:lvl w:ilvl="4" w:tplc="4044E844" w:tentative="1">
      <w:start w:val="1"/>
      <w:numFmt w:val="bullet"/>
      <w:lvlText w:val="➔"/>
      <w:lvlJc w:val="left"/>
      <w:pPr>
        <w:tabs>
          <w:tab w:val="num" w:pos="3600"/>
        </w:tabs>
        <w:ind w:left="3600" w:hanging="360"/>
      </w:pPr>
      <w:rPr>
        <w:rFonts w:ascii="Segoe UI Symbol" w:hAnsi="Segoe UI Symbol" w:hint="default"/>
      </w:rPr>
    </w:lvl>
    <w:lvl w:ilvl="5" w:tplc="1E1A4DD4" w:tentative="1">
      <w:start w:val="1"/>
      <w:numFmt w:val="bullet"/>
      <w:lvlText w:val="➔"/>
      <w:lvlJc w:val="left"/>
      <w:pPr>
        <w:tabs>
          <w:tab w:val="num" w:pos="4320"/>
        </w:tabs>
        <w:ind w:left="4320" w:hanging="360"/>
      </w:pPr>
      <w:rPr>
        <w:rFonts w:ascii="Segoe UI Symbol" w:hAnsi="Segoe UI Symbol" w:hint="default"/>
      </w:rPr>
    </w:lvl>
    <w:lvl w:ilvl="6" w:tplc="404E6254" w:tentative="1">
      <w:start w:val="1"/>
      <w:numFmt w:val="bullet"/>
      <w:lvlText w:val="➔"/>
      <w:lvlJc w:val="left"/>
      <w:pPr>
        <w:tabs>
          <w:tab w:val="num" w:pos="5040"/>
        </w:tabs>
        <w:ind w:left="5040" w:hanging="360"/>
      </w:pPr>
      <w:rPr>
        <w:rFonts w:ascii="Segoe UI Symbol" w:hAnsi="Segoe UI Symbol" w:hint="default"/>
      </w:rPr>
    </w:lvl>
    <w:lvl w:ilvl="7" w:tplc="8BC43E46" w:tentative="1">
      <w:start w:val="1"/>
      <w:numFmt w:val="bullet"/>
      <w:lvlText w:val="➔"/>
      <w:lvlJc w:val="left"/>
      <w:pPr>
        <w:tabs>
          <w:tab w:val="num" w:pos="5760"/>
        </w:tabs>
        <w:ind w:left="5760" w:hanging="360"/>
      </w:pPr>
      <w:rPr>
        <w:rFonts w:ascii="Segoe UI Symbol" w:hAnsi="Segoe UI Symbol" w:hint="default"/>
      </w:rPr>
    </w:lvl>
    <w:lvl w:ilvl="8" w:tplc="5AFA9D56" w:tentative="1">
      <w:start w:val="1"/>
      <w:numFmt w:val="bullet"/>
      <w:lvlText w:val="➔"/>
      <w:lvlJc w:val="left"/>
      <w:pPr>
        <w:tabs>
          <w:tab w:val="num" w:pos="6480"/>
        </w:tabs>
        <w:ind w:left="6480" w:hanging="360"/>
      </w:pPr>
      <w:rPr>
        <w:rFonts w:ascii="Segoe UI Symbol" w:hAnsi="Segoe UI Symbol" w:hint="default"/>
      </w:rPr>
    </w:lvl>
  </w:abstractNum>
  <w:abstractNum w:abstractNumId="42" w15:restartNumberingAfterBreak="0">
    <w:nsid w:val="7ECA6541"/>
    <w:multiLevelType w:val="hybridMultilevel"/>
    <w:tmpl w:val="9C4EE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10"/>
  </w:num>
  <w:num w:numId="4">
    <w:abstractNumId w:val="17"/>
  </w:num>
  <w:num w:numId="5">
    <w:abstractNumId w:val="7"/>
  </w:num>
  <w:num w:numId="6">
    <w:abstractNumId w:val="38"/>
  </w:num>
  <w:num w:numId="7">
    <w:abstractNumId w:val="32"/>
  </w:num>
  <w:num w:numId="8">
    <w:abstractNumId w:val="36"/>
  </w:num>
  <w:num w:numId="9">
    <w:abstractNumId w:val="40"/>
  </w:num>
  <w:num w:numId="10">
    <w:abstractNumId w:val="8"/>
  </w:num>
  <w:num w:numId="11">
    <w:abstractNumId w:val="18"/>
  </w:num>
  <w:num w:numId="12">
    <w:abstractNumId w:val="15"/>
  </w:num>
  <w:num w:numId="13">
    <w:abstractNumId w:val="26"/>
  </w:num>
  <w:num w:numId="14">
    <w:abstractNumId w:val="42"/>
  </w:num>
  <w:num w:numId="15">
    <w:abstractNumId w:val="25"/>
  </w:num>
  <w:num w:numId="16">
    <w:abstractNumId w:val="23"/>
  </w:num>
  <w:num w:numId="17">
    <w:abstractNumId w:val="6"/>
  </w:num>
  <w:num w:numId="18">
    <w:abstractNumId w:val="3"/>
  </w:num>
  <w:num w:numId="19">
    <w:abstractNumId w:val="4"/>
  </w:num>
  <w:num w:numId="20">
    <w:abstractNumId w:val="20"/>
  </w:num>
  <w:num w:numId="21">
    <w:abstractNumId w:val="9"/>
  </w:num>
  <w:num w:numId="22">
    <w:abstractNumId w:val="39"/>
  </w:num>
  <w:num w:numId="23">
    <w:abstractNumId w:val="27"/>
  </w:num>
  <w:num w:numId="24">
    <w:abstractNumId w:val="2"/>
  </w:num>
  <w:num w:numId="25">
    <w:abstractNumId w:val="13"/>
  </w:num>
  <w:num w:numId="26">
    <w:abstractNumId w:val="34"/>
  </w:num>
  <w:num w:numId="27">
    <w:abstractNumId w:val="0"/>
  </w:num>
  <w:num w:numId="28">
    <w:abstractNumId w:val="28"/>
  </w:num>
  <w:num w:numId="29">
    <w:abstractNumId w:val="37"/>
  </w:num>
  <w:num w:numId="30">
    <w:abstractNumId w:val="33"/>
  </w:num>
  <w:num w:numId="31">
    <w:abstractNumId w:val="41"/>
  </w:num>
  <w:num w:numId="32">
    <w:abstractNumId w:val="21"/>
  </w:num>
  <w:num w:numId="33">
    <w:abstractNumId w:val="5"/>
  </w:num>
  <w:num w:numId="34">
    <w:abstractNumId w:val="29"/>
  </w:num>
  <w:num w:numId="35">
    <w:abstractNumId w:val="1"/>
  </w:num>
  <w:num w:numId="36">
    <w:abstractNumId w:val="12"/>
  </w:num>
  <w:num w:numId="37">
    <w:abstractNumId w:val="11"/>
  </w:num>
  <w:num w:numId="38">
    <w:abstractNumId w:val="14"/>
  </w:num>
  <w:num w:numId="39">
    <w:abstractNumId w:val="31"/>
  </w:num>
  <w:num w:numId="40">
    <w:abstractNumId w:val="16"/>
  </w:num>
  <w:num w:numId="41">
    <w:abstractNumId w:val="24"/>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0D"/>
    <w:rsid w:val="00024B9B"/>
    <w:rsid w:val="000371C5"/>
    <w:rsid w:val="00042E49"/>
    <w:rsid w:val="000A656C"/>
    <w:rsid w:val="000C1305"/>
    <w:rsid w:val="000E00A2"/>
    <w:rsid w:val="001225D1"/>
    <w:rsid w:val="00123132"/>
    <w:rsid w:val="001431B8"/>
    <w:rsid w:val="00160814"/>
    <w:rsid w:val="001A0F99"/>
    <w:rsid w:val="001A34CF"/>
    <w:rsid w:val="001A3845"/>
    <w:rsid w:val="001A7166"/>
    <w:rsid w:val="001A748C"/>
    <w:rsid w:val="001C08D8"/>
    <w:rsid w:val="001E0799"/>
    <w:rsid w:val="001F0AC7"/>
    <w:rsid w:val="002038FF"/>
    <w:rsid w:val="0020438A"/>
    <w:rsid w:val="00222AA9"/>
    <w:rsid w:val="00222D23"/>
    <w:rsid w:val="0022434E"/>
    <w:rsid w:val="00225A27"/>
    <w:rsid w:val="00227EAC"/>
    <w:rsid w:val="00255CEF"/>
    <w:rsid w:val="00257E64"/>
    <w:rsid w:val="00262BBC"/>
    <w:rsid w:val="00293CD4"/>
    <w:rsid w:val="002C0BD5"/>
    <w:rsid w:val="00307A64"/>
    <w:rsid w:val="00313B7E"/>
    <w:rsid w:val="00350F16"/>
    <w:rsid w:val="003552A5"/>
    <w:rsid w:val="0038341C"/>
    <w:rsid w:val="003A0510"/>
    <w:rsid w:val="003C1DBC"/>
    <w:rsid w:val="003D3EB3"/>
    <w:rsid w:val="003D4A6E"/>
    <w:rsid w:val="003F1008"/>
    <w:rsid w:val="003F6863"/>
    <w:rsid w:val="004068FC"/>
    <w:rsid w:val="00424B68"/>
    <w:rsid w:val="00424DF9"/>
    <w:rsid w:val="00483528"/>
    <w:rsid w:val="004845B5"/>
    <w:rsid w:val="004A60CD"/>
    <w:rsid w:val="004D31D7"/>
    <w:rsid w:val="004F4609"/>
    <w:rsid w:val="004F4CD3"/>
    <w:rsid w:val="004F6576"/>
    <w:rsid w:val="00527680"/>
    <w:rsid w:val="00533403"/>
    <w:rsid w:val="005343A1"/>
    <w:rsid w:val="0055791E"/>
    <w:rsid w:val="0056076D"/>
    <w:rsid w:val="0058145F"/>
    <w:rsid w:val="00585713"/>
    <w:rsid w:val="00596B61"/>
    <w:rsid w:val="005C55E5"/>
    <w:rsid w:val="005C5743"/>
    <w:rsid w:val="005C7E0C"/>
    <w:rsid w:val="005D6E27"/>
    <w:rsid w:val="005E5086"/>
    <w:rsid w:val="005F26CC"/>
    <w:rsid w:val="005F5130"/>
    <w:rsid w:val="0061496C"/>
    <w:rsid w:val="00621E58"/>
    <w:rsid w:val="00633D0D"/>
    <w:rsid w:val="00637169"/>
    <w:rsid w:val="006426B1"/>
    <w:rsid w:val="00643762"/>
    <w:rsid w:val="0066781D"/>
    <w:rsid w:val="00672F8B"/>
    <w:rsid w:val="006A7AD6"/>
    <w:rsid w:val="006C58F1"/>
    <w:rsid w:val="006D7175"/>
    <w:rsid w:val="006E4894"/>
    <w:rsid w:val="00704F53"/>
    <w:rsid w:val="00721CED"/>
    <w:rsid w:val="00734A28"/>
    <w:rsid w:val="007B559B"/>
    <w:rsid w:val="007C6223"/>
    <w:rsid w:val="007D30D3"/>
    <w:rsid w:val="007E3766"/>
    <w:rsid w:val="0080753C"/>
    <w:rsid w:val="00811C61"/>
    <w:rsid w:val="008765E9"/>
    <w:rsid w:val="0088153A"/>
    <w:rsid w:val="00883D3A"/>
    <w:rsid w:val="008B0391"/>
    <w:rsid w:val="008B3E58"/>
    <w:rsid w:val="008C1F62"/>
    <w:rsid w:val="008C3716"/>
    <w:rsid w:val="008C7A1B"/>
    <w:rsid w:val="008D4381"/>
    <w:rsid w:val="008D774A"/>
    <w:rsid w:val="008E03EA"/>
    <w:rsid w:val="008F24FC"/>
    <w:rsid w:val="00903C13"/>
    <w:rsid w:val="0090691D"/>
    <w:rsid w:val="00943DE5"/>
    <w:rsid w:val="009444FE"/>
    <w:rsid w:val="00946491"/>
    <w:rsid w:val="00956C54"/>
    <w:rsid w:val="00995115"/>
    <w:rsid w:val="009A12A3"/>
    <w:rsid w:val="009A633A"/>
    <w:rsid w:val="009E76A6"/>
    <w:rsid w:val="009F51AE"/>
    <w:rsid w:val="00A02AF3"/>
    <w:rsid w:val="00A16104"/>
    <w:rsid w:val="00A23E9D"/>
    <w:rsid w:val="00A26CE5"/>
    <w:rsid w:val="00A349A6"/>
    <w:rsid w:val="00A407FD"/>
    <w:rsid w:val="00A51493"/>
    <w:rsid w:val="00A62C10"/>
    <w:rsid w:val="00A81004"/>
    <w:rsid w:val="00AB6F65"/>
    <w:rsid w:val="00AD1984"/>
    <w:rsid w:val="00B02F50"/>
    <w:rsid w:val="00B1057C"/>
    <w:rsid w:val="00B74C13"/>
    <w:rsid w:val="00BC6BFC"/>
    <w:rsid w:val="00BD6992"/>
    <w:rsid w:val="00BE1A09"/>
    <w:rsid w:val="00BF3416"/>
    <w:rsid w:val="00C11087"/>
    <w:rsid w:val="00C158B8"/>
    <w:rsid w:val="00C46DBC"/>
    <w:rsid w:val="00C82B6E"/>
    <w:rsid w:val="00C9069B"/>
    <w:rsid w:val="00CF65E8"/>
    <w:rsid w:val="00D1516E"/>
    <w:rsid w:val="00D27C8A"/>
    <w:rsid w:val="00D548B2"/>
    <w:rsid w:val="00D93922"/>
    <w:rsid w:val="00D9772A"/>
    <w:rsid w:val="00DA0205"/>
    <w:rsid w:val="00DB4C34"/>
    <w:rsid w:val="00E27E3B"/>
    <w:rsid w:val="00E40C7B"/>
    <w:rsid w:val="00E57C5D"/>
    <w:rsid w:val="00E608C6"/>
    <w:rsid w:val="00E8053C"/>
    <w:rsid w:val="00E83567"/>
    <w:rsid w:val="00E84560"/>
    <w:rsid w:val="00EA48A7"/>
    <w:rsid w:val="00EB48E0"/>
    <w:rsid w:val="00EC11F6"/>
    <w:rsid w:val="00ED3201"/>
    <w:rsid w:val="00F045B8"/>
    <w:rsid w:val="00FC3930"/>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84D453"/>
  <w15:chartTrackingRefBased/>
  <w15:docId w15:val="{E477F598-19CE-3A4B-9A4D-3EAEA5CF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5CEF"/>
    <w:rPr>
      <w:color w:val="0000FF"/>
      <w:u w:val="single"/>
    </w:rPr>
  </w:style>
  <w:style w:type="paragraph" w:styleId="BalloonText">
    <w:name w:val="Balloon Text"/>
    <w:basedOn w:val="Normal"/>
    <w:semiHidden/>
    <w:rsid w:val="008C7A1B"/>
    <w:rPr>
      <w:rFonts w:ascii="Tahoma" w:hAnsi="Tahoma" w:cs="Tahoma"/>
      <w:sz w:val="16"/>
      <w:szCs w:val="16"/>
    </w:rPr>
  </w:style>
  <w:style w:type="paragraph" w:styleId="ListParagraph">
    <w:name w:val="List Paragraph"/>
    <w:basedOn w:val="Normal"/>
    <w:uiPriority w:val="34"/>
    <w:qFormat/>
    <w:rsid w:val="0088153A"/>
    <w:pPr>
      <w:ind w:left="720"/>
    </w:pPr>
  </w:style>
  <w:style w:type="table" w:styleId="TableGrid">
    <w:name w:val="Table Grid"/>
    <w:basedOn w:val="TableNormal"/>
    <w:uiPriority w:val="59"/>
    <w:rsid w:val="00BD6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12A3"/>
    <w:pPr>
      <w:spacing w:before="100" w:beforeAutospacing="1" w:after="100" w:afterAutospacing="1"/>
    </w:pPr>
  </w:style>
  <w:style w:type="character" w:styleId="Strong">
    <w:name w:val="Strong"/>
    <w:uiPriority w:val="22"/>
    <w:qFormat/>
    <w:rsid w:val="009A12A3"/>
    <w:rPr>
      <w:b/>
      <w:bCs/>
    </w:rPr>
  </w:style>
  <w:style w:type="character" w:customStyle="1" w:styleId="screenreader-only">
    <w:name w:val="screenreader-only"/>
    <w:rsid w:val="009A12A3"/>
  </w:style>
  <w:style w:type="character" w:styleId="FollowedHyperlink">
    <w:name w:val="FollowedHyperlink"/>
    <w:basedOn w:val="DefaultParagraphFont"/>
    <w:uiPriority w:val="99"/>
    <w:semiHidden/>
    <w:unhideWhenUsed/>
    <w:rsid w:val="009A12A3"/>
    <w:rPr>
      <w:color w:val="954F72" w:themeColor="followedHyperlink"/>
      <w:u w:val="single"/>
    </w:rPr>
  </w:style>
  <w:style w:type="character" w:styleId="UnresolvedMention">
    <w:name w:val="Unresolved Mention"/>
    <w:basedOn w:val="DefaultParagraphFont"/>
    <w:uiPriority w:val="99"/>
    <w:semiHidden/>
    <w:unhideWhenUsed/>
    <w:rsid w:val="009A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7697">
      <w:bodyDiv w:val="1"/>
      <w:marLeft w:val="0"/>
      <w:marRight w:val="0"/>
      <w:marTop w:val="0"/>
      <w:marBottom w:val="0"/>
      <w:divBdr>
        <w:top w:val="none" w:sz="0" w:space="0" w:color="auto"/>
        <w:left w:val="none" w:sz="0" w:space="0" w:color="auto"/>
        <w:bottom w:val="none" w:sz="0" w:space="0" w:color="auto"/>
        <w:right w:val="none" w:sz="0" w:space="0" w:color="auto"/>
      </w:divBdr>
      <w:divsChild>
        <w:div w:id="81265482">
          <w:marLeft w:val="547"/>
          <w:marRight w:val="0"/>
          <w:marTop w:val="154"/>
          <w:marBottom w:val="0"/>
          <w:divBdr>
            <w:top w:val="none" w:sz="0" w:space="0" w:color="auto"/>
            <w:left w:val="none" w:sz="0" w:space="0" w:color="auto"/>
            <w:bottom w:val="none" w:sz="0" w:space="0" w:color="auto"/>
            <w:right w:val="none" w:sz="0" w:space="0" w:color="auto"/>
          </w:divBdr>
        </w:div>
        <w:div w:id="735201319">
          <w:marLeft w:val="547"/>
          <w:marRight w:val="0"/>
          <w:marTop w:val="154"/>
          <w:marBottom w:val="0"/>
          <w:divBdr>
            <w:top w:val="none" w:sz="0" w:space="0" w:color="auto"/>
            <w:left w:val="none" w:sz="0" w:space="0" w:color="auto"/>
            <w:bottom w:val="none" w:sz="0" w:space="0" w:color="auto"/>
            <w:right w:val="none" w:sz="0" w:space="0" w:color="auto"/>
          </w:divBdr>
        </w:div>
        <w:div w:id="920678463">
          <w:marLeft w:val="547"/>
          <w:marRight w:val="0"/>
          <w:marTop w:val="154"/>
          <w:marBottom w:val="0"/>
          <w:divBdr>
            <w:top w:val="none" w:sz="0" w:space="0" w:color="auto"/>
            <w:left w:val="none" w:sz="0" w:space="0" w:color="auto"/>
            <w:bottom w:val="none" w:sz="0" w:space="0" w:color="auto"/>
            <w:right w:val="none" w:sz="0" w:space="0" w:color="auto"/>
          </w:divBdr>
        </w:div>
        <w:div w:id="1281910512">
          <w:marLeft w:val="547"/>
          <w:marRight w:val="0"/>
          <w:marTop w:val="154"/>
          <w:marBottom w:val="0"/>
          <w:divBdr>
            <w:top w:val="none" w:sz="0" w:space="0" w:color="auto"/>
            <w:left w:val="none" w:sz="0" w:space="0" w:color="auto"/>
            <w:bottom w:val="none" w:sz="0" w:space="0" w:color="auto"/>
            <w:right w:val="none" w:sz="0" w:space="0" w:color="auto"/>
          </w:divBdr>
        </w:div>
        <w:div w:id="1781795684">
          <w:marLeft w:val="547"/>
          <w:marRight w:val="0"/>
          <w:marTop w:val="154"/>
          <w:marBottom w:val="0"/>
          <w:divBdr>
            <w:top w:val="none" w:sz="0" w:space="0" w:color="auto"/>
            <w:left w:val="none" w:sz="0" w:space="0" w:color="auto"/>
            <w:bottom w:val="none" w:sz="0" w:space="0" w:color="auto"/>
            <w:right w:val="none" w:sz="0" w:space="0" w:color="auto"/>
          </w:divBdr>
        </w:div>
      </w:divsChild>
    </w:div>
    <w:div w:id="208499328">
      <w:bodyDiv w:val="1"/>
      <w:marLeft w:val="0"/>
      <w:marRight w:val="0"/>
      <w:marTop w:val="0"/>
      <w:marBottom w:val="0"/>
      <w:divBdr>
        <w:top w:val="none" w:sz="0" w:space="0" w:color="auto"/>
        <w:left w:val="none" w:sz="0" w:space="0" w:color="auto"/>
        <w:bottom w:val="none" w:sz="0" w:space="0" w:color="auto"/>
        <w:right w:val="none" w:sz="0" w:space="0" w:color="auto"/>
      </w:divBdr>
      <w:divsChild>
        <w:div w:id="35467546">
          <w:marLeft w:val="446"/>
          <w:marRight w:val="0"/>
          <w:marTop w:val="0"/>
          <w:marBottom w:val="0"/>
          <w:divBdr>
            <w:top w:val="none" w:sz="0" w:space="0" w:color="auto"/>
            <w:left w:val="none" w:sz="0" w:space="0" w:color="auto"/>
            <w:bottom w:val="none" w:sz="0" w:space="0" w:color="auto"/>
            <w:right w:val="none" w:sz="0" w:space="0" w:color="auto"/>
          </w:divBdr>
        </w:div>
        <w:div w:id="130443551">
          <w:marLeft w:val="446"/>
          <w:marRight w:val="0"/>
          <w:marTop w:val="0"/>
          <w:marBottom w:val="0"/>
          <w:divBdr>
            <w:top w:val="none" w:sz="0" w:space="0" w:color="auto"/>
            <w:left w:val="none" w:sz="0" w:space="0" w:color="auto"/>
            <w:bottom w:val="none" w:sz="0" w:space="0" w:color="auto"/>
            <w:right w:val="none" w:sz="0" w:space="0" w:color="auto"/>
          </w:divBdr>
        </w:div>
        <w:div w:id="155925621">
          <w:marLeft w:val="446"/>
          <w:marRight w:val="0"/>
          <w:marTop w:val="0"/>
          <w:marBottom w:val="0"/>
          <w:divBdr>
            <w:top w:val="none" w:sz="0" w:space="0" w:color="auto"/>
            <w:left w:val="none" w:sz="0" w:space="0" w:color="auto"/>
            <w:bottom w:val="none" w:sz="0" w:space="0" w:color="auto"/>
            <w:right w:val="none" w:sz="0" w:space="0" w:color="auto"/>
          </w:divBdr>
        </w:div>
        <w:div w:id="462230424">
          <w:marLeft w:val="446"/>
          <w:marRight w:val="0"/>
          <w:marTop w:val="0"/>
          <w:marBottom w:val="0"/>
          <w:divBdr>
            <w:top w:val="none" w:sz="0" w:space="0" w:color="auto"/>
            <w:left w:val="none" w:sz="0" w:space="0" w:color="auto"/>
            <w:bottom w:val="none" w:sz="0" w:space="0" w:color="auto"/>
            <w:right w:val="none" w:sz="0" w:space="0" w:color="auto"/>
          </w:divBdr>
        </w:div>
        <w:div w:id="801264269">
          <w:marLeft w:val="446"/>
          <w:marRight w:val="0"/>
          <w:marTop w:val="0"/>
          <w:marBottom w:val="0"/>
          <w:divBdr>
            <w:top w:val="none" w:sz="0" w:space="0" w:color="auto"/>
            <w:left w:val="none" w:sz="0" w:space="0" w:color="auto"/>
            <w:bottom w:val="none" w:sz="0" w:space="0" w:color="auto"/>
            <w:right w:val="none" w:sz="0" w:space="0" w:color="auto"/>
          </w:divBdr>
        </w:div>
        <w:div w:id="958411644">
          <w:marLeft w:val="446"/>
          <w:marRight w:val="0"/>
          <w:marTop w:val="0"/>
          <w:marBottom w:val="0"/>
          <w:divBdr>
            <w:top w:val="none" w:sz="0" w:space="0" w:color="auto"/>
            <w:left w:val="none" w:sz="0" w:space="0" w:color="auto"/>
            <w:bottom w:val="none" w:sz="0" w:space="0" w:color="auto"/>
            <w:right w:val="none" w:sz="0" w:space="0" w:color="auto"/>
          </w:divBdr>
        </w:div>
        <w:div w:id="1451166193">
          <w:marLeft w:val="446"/>
          <w:marRight w:val="0"/>
          <w:marTop w:val="0"/>
          <w:marBottom w:val="0"/>
          <w:divBdr>
            <w:top w:val="none" w:sz="0" w:space="0" w:color="auto"/>
            <w:left w:val="none" w:sz="0" w:space="0" w:color="auto"/>
            <w:bottom w:val="none" w:sz="0" w:space="0" w:color="auto"/>
            <w:right w:val="none" w:sz="0" w:space="0" w:color="auto"/>
          </w:divBdr>
        </w:div>
        <w:div w:id="1494299228">
          <w:marLeft w:val="446"/>
          <w:marRight w:val="0"/>
          <w:marTop w:val="0"/>
          <w:marBottom w:val="0"/>
          <w:divBdr>
            <w:top w:val="none" w:sz="0" w:space="0" w:color="auto"/>
            <w:left w:val="none" w:sz="0" w:space="0" w:color="auto"/>
            <w:bottom w:val="none" w:sz="0" w:space="0" w:color="auto"/>
            <w:right w:val="none" w:sz="0" w:space="0" w:color="auto"/>
          </w:divBdr>
        </w:div>
        <w:div w:id="1807358112">
          <w:marLeft w:val="446"/>
          <w:marRight w:val="0"/>
          <w:marTop w:val="0"/>
          <w:marBottom w:val="0"/>
          <w:divBdr>
            <w:top w:val="none" w:sz="0" w:space="0" w:color="auto"/>
            <w:left w:val="none" w:sz="0" w:space="0" w:color="auto"/>
            <w:bottom w:val="none" w:sz="0" w:space="0" w:color="auto"/>
            <w:right w:val="none" w:sz="0" w:space="0" w:color="auto"/>
          </w:divBdr>
        </w:div>
      </w:divsChild>
    </w:div>
    <w:div w:id="234320912">
      <w:bodyDiv w:val="1"/>
      <w:marLeft w:val="0"/>
      <w:marRight w:val="0"/>
      <w:marTop w:val="0"/>
      <w:marBottom w:val="0"/>
      <w:divBdr>
        <w:top w:val="none" w:sz="0" w:space="0" w:color="auto"/>
        <w:left w:val="none" w:sz="0" w:space="0" w:color="auto"/>
        <w:bottom w:val="none" w:sz="0" w:space="0" w:color="auto"/>
        <w:right w:val="none" w:sz="0" w:space="0" w:color="auto"/>
      </w:divBdr>
    </w:div>
    <w:div w:id="364064929">
      <w:bodyDiv w:val="1"/>
      <w:marLeft w:val="0"/>
      <w:marRight w:val="0"/>
      <w:marTop w:val="0"/>
      <w:marBottom w:val="0"/>
      <w:divBdr>
        <w:top w:val="none" w:sz="0" w:space="0" w:color="auto"/>
        <w:left w:val="none" w:sz="0" w:space="0" w:color="auto"/>
        <w:bottom w:val="none" w:sz="0" w:space="0" w:color="auto"/>
        <w:right w:val="none" w:sz="0" w:space="0" w:color="auto"/>
      </w:divBdr>
      <w:divsChild>
        <w:div w:id="62795611">
          <w:marLeft w:val="446"/>
          <w:marRight w:val="0"/>
          <w:marTop w:val="0"/>
          <w:marBottom w:val="0"/>
          <w:divBdr>
            <w:top w:val="none" w:sz="0" w:space="0" w:color="auto"/>
            <w:left w:val="none" w:sz="0" w:space="0" w:color="auto"/>
            <w:bottom w:val="none" w:sz="0" w:space="0" w:color="auto"/>
            <w:right w:val="none" w:sz="0" w:space="0" w:color="auto"/>
          </w:divBdr>
        </w:div>
        <w:div w:id="328485684">
          <w:marLeft w:val="446"/>
          <w:marRight w:val="0"/>
          <w:marTop w:val="0"/>
          <w:marBottom w:val="0"/>
          <w:divBdr>
            <w:top w:val="none" w:sz="0" w:space="0" w:color="auto"/>
            <w:left w:val="none" w:sz="0" w:space="0" w:color="auto"/>
            <w:bottom w:val="none" w:sz="0" w:space="0" w:color="auto"/>
            <w:right w:val="none" w:sz="0" w:space="0" w:color="auto"/>
          </w:divBdr>
        </w:div>
        <w:div w:id="574515151">
          <w:marLeft w:val="446"/>
          <w:marRight w:val="0"/>
          <w:marTop w:val="0"/>
          <w:marBottom w:val="0"/>
          <w:divBdr>
            <w:top w:val="none" w:sz="0" w:space="0" w:color="auto"/>
            <w:left w:val="none" w:sz="0" w:space="0" w:color="auto"/>
            <w:bottom w:val="none" w:sz="0" w:space="0" w:color="auto"/>
            <w:right w:val="none" w:sz="0" w:space="0" w:color="auto"/>
          </w:divBdr>
        </w:div>
        <w:div w:id="705302181">
          <w:marLeft w:val="446"/>
          <w:marRight w:val="0"/>
          <w:marTop w:val="0"/>
          <w:marBottom w:val="0"/>
          <w:divBdr>
            <w:top w:val="none" w:sz="0" w:space="0" w:color="auto"/>
            <w:left w:val="none" w:sz="0" w:space="0" w:color="auto"/>
            <w:bottom w:val="none" w:sz="0" w:space="0" w:color="auto"/>
            <w:right w:val="none" w:sz="0" w:space="0" w:color="auto"/>
          </w:divBdr>
        </w:div>
        <w:div w:id="927007098">
          <w:marLeft w:val="446"/>
          <w:marRight w:val="0"/>
          <w:marTop w:val="0"/>
          <w:marBottom w:val="0"/>
          <w:divBdr>
            <w:top w:val="none" w:sz="0" w:space="0" w:color="auto"/>
            <w:left w:val="none" w:sz="0" w:space="0" w:color="auto"/>
            <w:bottom w:val="none" w:sz="0" w:space="0" w:color="auto"/>
            <w:right w:val="none" w:sz="0" w:space="0" w:color="auto"/>
          </w:divBdr>
        </w:div>
        <w:div w:id="1588886178">
          <w:marLeft w:val="446"/>
          <w:marRight w:val="0"/>
          <w:marTop w:val="0"/>
          <w:marBottom w:val="0"/>
          <w:divBdr>
            <w:top w:val="none" w:sz="0" w:space="0" w:color="auto"/>
            <w:left w:val="none" w:sz="0" w:space="0" w:color="auto"/>
            <w:bottom w:val="none" w:sz="0" w:space="0" w:color="auto"/>
            <w:right w:val="none" w:sz="0" w:space="0" w:color="auto"/>
          </w:divBdr>
        </w:div>
        <w:div w:id="1744336188">
          <w:marLeft w:val="446"/>
          <w:marRight w:val="0"/>
          <w:marTop w:val="0"/>
          <w:marBottom w:val="0"/>
          <w:divBdr>
            <w:top w:val="none" w:sz="0" w:space="0" w:color="auto"/>
            <w:left w:val="none" w:sz="0" w:space="0" w:color="auto"/>
            <w:bottom w:val="none" w:sz="0" w:space="0" w:color="auto"/>
            <w:right w:val="none" w:sz="0" w:space="0" w:color="auto"/>
          </w:divBdr>
        </w:div>
        <w:div w:id="2002928291">
          <w:marLeft w:val="446"/>
          <w:marRight w:val="0"/>
          <w:marTop w:val="0"/>
          <w:marBottom w:val="0"/>
          <w:divBdr>
            <w:top w:val="none" w:sz="0" w:space="0" w:color="auto"/>
            <w:left w:val="none" w:sz="0" w:space="0" w:color="auto"/>
            <w:bottom w:val="none" w:sz="0" w:space="0" w:color="auto"/>
            <w:right w:val="none" w:sz="0" w:space="0" w:color="auto"/>
          </w:divBdr>
        </w:div>
        <w:div w:id="2010326786">
          <w:marLeft w:val="446"/>
          <w:marRight w:val="0"/>
          <w:marTop w:val="0"/>
          <w:marBottom w:val="0"/>
          <w:divBdr>
            <w:top w:val="none" w:sz="0" w:space="0" w:color="auto"/>
            <w:left w:val="none" w:sz="0" w:space="0" w:color="auto"/>
            <w:bottom w:val="none" w:sz="0" w:space="0" w:color="auto"/>
            <w:right w:val="none" w:sz="0" w:space="0" w:color="auto"/>
          </w:divBdr>
        </w:div>
      </w:divsChild>
    </w:div>
    <w:div w:id="425275593">
      <w:bodyDiv w:val="1"/>
      <w:marLeft w:val="0"/>
      <w:marRight w:val="0"/>
      <w:marTop w:val="0"/>
      <w:marBottom w:val="0"/>
      <w:divBdr>
        <w:top w:val="none" w:sz="0" w:space="0" w:color="auto"/>
        <w:left w:val="none" w:sz="0" w:space="0" w:color="auto"/>
        <w:bottom w:val="none" w:sz="0" w:space="0" w:color="auto"/>
        <w:right w:val="none" w:sz="0" w:space="0" w:color="auto"/>
      </w:divBdr>
      <w:divsChild>
        <w:div w:id="481310040">
          <w:marLeft w:val="0"/>
          <w:marRight w:val="0"/>
          <w:marTop w:val="0"/>
          <w:marBottom w:val="0"/>
          <w:divBdr>
            <w:top w:val="none" w:sz="0" w:space="0" w:color="auto"/>
            <w:left w:val="none" w:sz="0" w:space="0" w:color="auto"/>
            <w:bottom w:val="none" w:sz="0" w:space="0" w:color="auto"/>
            <w:right w:val="none" w:sz="0" w:space="0" w:color="auto"/>
          </w:divBdr>
          <w:divsChild>
            <w:div w:id="1940798759">
              <w:marLeft w:val="0"/>
              <w:marRight w:val="0"/>
              <w:marTop w:val="0"/>
              <w:marBottom w:val="0"/>
              <w:divBdr>
                <w:top w:val="none" w:sz="0" w:space="0" w:color="auto"/>
                <w:left w:val="none" w:sz="0" w:space="0" w:color="auto"/>
                <w:bottom w:val="none" w:sz="0" w:space="0" w:color="auto"/>
                <w:right w:val="none" w:sz="0" w:space="0" w:color="auto"/>
              </w:divBdr>
              <w:divsChild>
                <w:div w:id="16199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9119">
      <w:bodyDiv w:val="1"/>
      <w:marLeft w:val="0"/>
      <w:marRight w:val="0"/>
      <w:marTop w:val="0"/>
      <w:marBottom w:val="0"/>
      <w:divBdr>
        <w:top w:val="none" w:sz="0" w:space="0" w:color="auto"/>
        <w:left w:val="none" w:sz="0" w:space="0" w:color="auto"/>
        <w:bottom w:val="none" w:sz="0" w:space="0" w:color="auto"/>
        <w:right w:val="none" w:sz="0" w:space="0" w:color="auto"/>
      </w:divBdr>
      <w:divsChild>
        <w:div w:id="1409889918">
          <w:marLeft w:val="0"/>
          <w:marRight w:val="0"/>
          <w:marTop w:val="0"/>
          <w:marBottom w:val="0"/>
          <w:divBdr>
            <w:top w:val="none" w:sz="0" w:space="0" w:color="auto"/>
            <w:left w:val="none" w:sz="0" w:space="0" w:color="auto"/>
            <w:bottom w:val="none" w:sz="0" w:space="0" w:color="auto"/>
            <w:right w:val="none" w:sz="0" w:space="0" w:color="auto"/>
          </w:divBdr>
          <w:divsChild>
            <w:div w:id="1452552351">
              <w:marLeft w:val="0"/>
              <w:marRight w:val="0"/>
              <w:marTop w:val="0"/>
              <w:marBottom w:val="0"/>
              <w:divBdr>
                <w:top w:val="none" w:sz="0" w:space="0" w:color="auto"/>
                <w:left w:val="none" w:sz="0" w:space="0" w:color="auto"/>
                <w:bottom w:val="none" w:sz="0" w:space="0" w:color="auto"/>
                <w:right w:val="none" w:sz="0" w:space="0" w:color="auto"/>
              </w:divBdr>
              <w:divsChild>
                <w:div w:id="1979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8708">
      <w:bodyDiv w:val="1"/>
      <w:marLeft w:val="0"/>
      <w:marRight w:val="0"/>
      <w:marTop w:val="0"/>
      <w:marBottom w:val="0"/>
      <w:divBdr>
        <w:top w:val="none" w:sz="0" w:space="0" w:color="auto"/>
        <w:left w:val="none" w:sz="0" w:space="0" w:color="auto"/>
        <w:bottom w:val="none" w:sz="0" w:space="0" w:color="auto"/>
        <w:right w:val="none" w:sz="0" w:space="0" w:color="auto"/>
      </w:divBdr>
      <w:divsChild>
        <w:div w:id="125927220">
          <w:marLeft w:val="446"/>
          <w:marRight w:val="0"/>
          <w:marTop w:val="0"/>
          <w:marBottom w:val="0"/>
          <w:divBdr>
            <w:top w:val="none" w:sz="0" w:space="0" w:color="auto"/>
            <w:left w:val="none" w:sz="0" w:space="0" w:color="auto"/>
            <w:bottom w:val="none" w:sz="0" w:space="0" w:color="auto"/>
            <w:right w:val="none" w:sz="0" w:space="0" w:color="auto"/>
          </w:divBdr>
        </w:div>
        <w:div w:id="222913574">
          <w:marLeft w:val="446"/>
          <w:marRight w:val="0"/>
          <w:marTop w:val="0"/>
          <w:marBottom w:val="0"/>
          <w:divBdr>
            <w:top w:val="none" w:sz="0" w:space="0" w:color="auto"/>
            <w:left w:val="none" w:sz="0" w:space="0" w:color="auto"/>
            <w:bottom w:val="none" w:sz="0" w:space="0" w:color="auto"/>
            <w:right w:val="none" w:sz="0" w:space="0" w:color="auto"/>
          </w:divBdr>
        </w:div>
        <w:div w:id="481654096">
          <w:marLeft w:val="446"/>
          <w:marRight w:val="0"/>
          <w:marTop w:val="0"/>
          <w:marBottom w:val="0"/>
          <w:divBdr>
            <w:top w:val="none" w:sz="0" w:space="0" w:color="auto"/>
            <w:left w:val="none" w:sz="0" w:space="0" w:color="auto"/>
            <w:bottom w:val="none" w:sz="0" w:space="0" w:color="auto"/>
            <w:right w:val="none" w:sz="0" w:space="0" w:color="auto"/>
          </w:divBdr>
        </w:div>
        <w:div w:id="553126208">
          <w:marLeft w:val="446"/>
          <w:marRight w:val="0"/>
          <w:marTop w:val="0"/>
          <w:marBottom w:val="0"/>
          <w:divBdr>
            <w:top w:val="none" w:sz="0" w:space="0" w:color="auto"/>
            <w:left w:val="none" w:sz="0" w:space="0" w:color="auto"/>
            <w:bottom w:val="none" w:sz="0" w:space="0" w:color="auto"/>
            <w:right w:val="none" w:sz="0" w:space="0" w:color="auto"/>
          </w:divBdr>
        </w:div>
        <w:div w:id="605697617">
          <w:marLeft w:val="446"/>
          <w:marRight w:val="0"/>
          <w:marTop w:val="0"/>
          <w:marBottom w:val="0"/>
          <w:divBdr>
            <w:top w:val="none" w:sz="0" w:space="0" w:color="auto"/>
            <w:left w:val="none" w:sz="0" w:space="0" w:color="auto"/>
            <w:bottom w:val="none" w:sz="0" w:space="0" w:color="auto"/>
            <w:right w:val="none" w:sz="0" w:space="0" w:color="auto"/>
          </w:divBdr>
        </w:div>
        <w:div w:id="685908605">
          <w:marLeft w:val="446"/>
          <w:marRight w:val="0"/>
          <w:marTop w:val="0"/>
          <w:marBottom w:val="0"/>
          <w:divBdr>
            <w:top w:val="none" w:sz="0" w:space="0" w:color="auto"/>
            <w:left w:val="none" w:sz="0" w:space="0" w:color="auto"/>
            <w:bottom w:val="none" w:sz="0" w:space="0" w:color="auto"/>
            <w:right w:val="none" w:sz="0" w:space="0" w:color="auto"/>
          </w:divBdr>
        </w:div>
        <w:div w:id="740179099">
          <w:marLeft w:val="446"/>
          <w:marRight w:val="0"/>
          <w:marTop w:val="0"/>
          <w:marBottom w:val="0"/>
          <w:divBdr>
            <w:top w:val="none" w:sz="0" w:space="0" w:color="auto"/>
            <w:left w:val="none" w:sz="0" w:space="0" w:color="auto"/>
            <w:bottom w:val="none" w:sz="0" w:space="0" w:color="auto"/>
            <w:right w:val="none" w:sz="0" w:space="0" w:color="auto"/>
          </w:divBdr>
        </w:div>
        <w:div w:id="1508709024">
          <w:marLeft w:val="446"/>
          <w:marRight w:val="0"/>
          <w:marTop w:val="0"/>
          <w:marBottom w:val="0"/>
          <w:divBdr>
            <w:top w:val="none" w:sz="0" w:space="0" w:color="auto"/>
            <w:left w:val="none" w:sz="0" w:space="0" w:color="auto"/>
            <w:bottom w:val="none" w:sz="0" w:space="0" w:color="auto"/>
            <w:right w:val="none" w:sz="0" w:space="0" w:color="auto"/>
          </w:divBdr>
        </w:div>
        <w:div w:id="1561554938">
          <w:marLeft w:val="446"/>
          <w:marRight w:val="0"/>
          <w:marTop w:val="0"/>
          <w:marBottom w:val="0"/>
          <w:divBdr>
            <w:top w:val="none" w:sz="0" w:space="0" w:color="auto"/>
            <w:left w:val="none" w:sz="0" w:space="0" w:color="auto"/>
            <w:bottom w:val="none" w:sz="0" w:space="0" w:color="auto"/>
            <w:right w:val="none" w:sz="0" w:space="0" w:color="auto"/>
          </w:divBdr>
        </w:div>
      </w:divsChild>
    </w:div>
    <w:div w:id="843281779">
      <w:bodyDiv w:val="1"/>
      <w:marLeft w:val="0"/>
      <w:marRight w:val="0"/>
      <w:marTop w:val="0"/>
      <w:marBottom w:val="0"/>
      <w:divBdr>
        <w:top w:val="none" w:sz="0" w:space="0" w:color="auto"/>
        <w:left w:val="none" w:sz="0" w:space="0" w:color="auto"/>
        <w:bottom w:val="none" w:sz="0" w:space="0" w:color="auto"/>
        <w:right w:val="none" w:sz="0" w:space="0" w:color="auto"/>
      </w:divBdr>
      <w:divsChild>
        <w:div w:id="955065081">
          <w:marLeft w:val="720"/>
          <w:marRight w:val="0"/>
          <w:marTop w:val="0"/>
          <w:marBottom w:val="0"/>
          <w:divBdr>
            <w:top w:val="none" w:sz="0" w:space="0" w:color="auto"/>
            <w:left w:val="none" w:sz="0" w:space="0" w:color="auto"/>
            <w:bottom w:val="none" w:sz="0" w:space="0" w:color="auto"/>
            <w:right w:val="none" w:sz="0" w:space="0" w:color="auto"/>
          </w:divBdr>
        </w:div>
        <w:div w:id="563756432">
          <w:marLeft w:val="1440"/>
          <w:marRight w:val="0"/>
          <w:marTop w:val="0"/>
          <w:marBottom w:val="0"/>
          <w:divBdr>
            <w:top w:val="none" w:sz="0" w:space="0" w:color="auto"/>
            <w:left w:val="none" w:sz="0" w:space="0" w:color="auto"/>
            <w:bottom w:val="none" w:sz="0" w:space="0" w:color="auto"/>
            <w:right w:val="none" w:sz="0" w:space="0" w:color="auto"/>
          </w:divBdr>
        </w:div>
        <w:div w:id="603460601">
          <w:marLeft w:val="1440"/>
          <w:marRight w:val="0"/>
          <w:marTop w:val="0"/>
          <w:marBottom w:val="0"/>
          <w:divBdr>
            <w:top w:val="none" w:sz="0" w:space="0" w:color="auto"/>
            <w:left w:val="none" w:sz="0" w:space="0" w:color="auto"/>
            <w:bottom w:val="none" w:sz="0" w:space="0" w:color="auto"/>
            <w:right w:val="none" w:sz="0" w:space="0" w:color="auto"/>
          </w:divBdr>
        </w:div>
      </w:divsChild>
    </w:div>
    <w:div w:id="883758036">
      <w:bodyDiv w:val="1"/>
      <w:marLeft w:val="0"/>
      <w:marRight w:val="0"/>
      <w:marTop w:val="0"/>
      <w:marBottom w:val="0"/>
      <w:divBdr>
        <w:top w:val="none" w:sz="0" w:space="0" w:color="auto"/>
        <w:left w:val="none" w:sz="0" w:space="0" w:color="auto"/>
        <w:bottom w:val="none" w:sz="0" w:space="0" w:color="auto"/>
        <w:right w:val="none" w:sz="0" w:space="0" w:color="auto"/>
      </w:divBdr>
      <w:divsChild>
        <w:div w:id="1838764202">
          <w:marLeft w:val="0"/>
          <w:marRight w:val="0"/>
          <w:marTop w:val="0"/>
          <w:marBottom w:val="0"/>
          <w:divBdr>
            <w:top w:val="none" w:sz="0" w:space="0" w:color="auto"/>
            <w:left w:val="none" w:sz="0" w:space="0" w:color="auto"/>
            <w:bottom w:val="none" w:sz="0" w:space="0" w:color="auto"/>
            <w:right w:val="none" w:sz="0" w:space="0" w:color="auto"/>
          </w:divBdr>
          <w:divsChild>
            <w:div w:id="67970911">
              <w:marLeft w:val="0"/>
              <w:marRight w:val="0"/>
              <w:marTop w:val="0"/>
              <w:marBottom w:val="0"/>
              <w:divBdr>
                <w:top w:val="none" w:sz="0" w:space="0" w:color="auto"/>
                <w:left w:val="none" w:sz="0" w:space="0" w:color="auto"/>
                <w:bottom w:val="none" w:sz="0" w:space="0" w:color="auto"/>
                <w:right w:val="none" w:sz="0" w:space="0" w:color="auto"/>
              </w:divBdr>
              <w:divsChild>
                <w:div w:id="266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1497">
      <w:bodyDiv w:val="1"/>
      <w:marLeft w:val="0"/>
      <w:marRight w:val="0"/>
      <w:marTop w:val="0"/>
      <w:marBottom w:val="0"/>
      <w:divBdr>
        <w:top w:val="none" w:sz="0" w:space="0" w:color="auto"/>
        <w:left w:val="none" w:sz="0" w:space="0" w:color="auto"/>
        <w:bottom w:val="none" w:sz="0" w:space="0" w:color="auto"/>
        <w:right w:val="none" w:sz="0" w:space="0" w:color="auto"/>
      </w:divBdr>
    </w:div>
    <w:div w:id="1341543494">
      <w:bodyDiv w:val="1"/>
      <w:marLeft w:val="0"/>
      <w:marRight w:val="0"/>
      <w:marTop w:val="0"/>
      <w:marBottom w:val="0"/>
      <w:divBdr>
        <w:top w:val="none" w:sz="0" w:space="0" w:color="auto"/>
        <w:left w:val="none" w:sz="0" w:space="0" w:color="auto"/>
        <w:bottom w:val="none" w:sz="0" w:space="0" w:color="auto"/>
        <w:right w:val="none" w:sz="0" w:space="0" w:color="auto"/>
      </w:divBdr>
      <w:divsChild>
        <w:div w:id="477653592">
          <w:marLeft w:val="720"/>
          <w:marRight w:val="0"/>
          <w:marTop w:val="0"/>
          <w:marBottom w:val="0"/>
          <w:divBdr>
            <w:top w:val="none" w:sz="0" w:space="0" w:color="auto"/>
            <w:left w:val="none" w:sz="0" w:space="0" w:color="auto"/>
            <w:bottom w:val="none" w:sz="0" w:space="0" w:color="auto"/>
            <w:right w:val="none" w:sz="0" w:space="0" w:color="auto"/>
          </w:divBdr>
        </w:div>
      </w:divsChild>
    </w:div>
    <w:div w:id="1433429279">
      <w:bodyDiv w:val="1"/>
      <w:marLeft w:val="0"/>
      <w:marRight w:val="0"/>
      <w:marTop w:val="0"/>
      <w:marBottom w:val="0"/>
      <w:divBdr>
        <w:top w:val="none" w:sz="0" w:space="0" w:color="auto"/>
        <w:left w:val="none" w:sz="0" w:space="0" w:color="auto"/>
        <w:bottom w:val="none" w:sz="0" w:space="0" w:color="auto"/>
        <w:right w:val="none" w:sz="0" w:space="0" w:color="auto"/>
      </w:divBdr>
    </w:div>
    <w:div w:id="1737240029">
      <w:bodyDiv w:val="1"/>
      <w:marLeft w:val="0"/>
      <w:marRight w:val="0"/>
      <w:marTop w:val="0"/>
      <w:marBottom w:val="0"/>
      <w:divBdr>
        <w:top w:val="none" w:sz="0" w:space="0" w:color="auto"/>
        <w:left w:val="none" w:sz="0" w:space="0" w:color="auto"/>
        <w:bottom w:val="none" w:sz="0" w:space="0" w:color="auto"/>
        <w:right w:val="none" w:sz="0" w:space="0" w:color="auto"/>
      </w:divBdr>
      <w:divsChild>
        <w:div w:id="695735146">
          <w:marLeft w:val="720"/>
          <w:marRight w:val="0"/>
          <w:marTop w:val="0"/>
          <w:marBottom w:val="0"/>
          <w:divBdr>
            <w:top w:val="none" w:sz="0" w:space="0" w:color="auto"/>
            <w:left w:val="none" w:sz="0" w:space="0" w:color="auto"/>
            <w:bottom w:val="none" w:sz="0" w:space="0" w:color="auto"/>
            <w:right w:val="none" w:sz="0" w:space="0" w:color="auto"/>
          </w:divBdr>
        </w:div>
      </w:divsChild>
    </w:div>
    <w:div w:id="2003585575">
      <w:bodyDiv w:val="1"/>
      <w:marLeft w:val="0"/>
      <w:marRight w:val="0"/>
      <w:marTop w:val="0"/>
      <w:marBottom w:val="0"/>
      <w:divBdr>
        <w:top w:val="none" w:sz="0" w:space="0" w:color="auto"/>
        <w:left w:val="none" w:sz="0" w:space="0" w:color="auto"/>
        <w:bottom w:val="none" w:sz="0" w:space="0" w:color="auto"/>
        <w:right w:val="none" w:sz="0" w:space="0" w:color="auto"/>
      </w:divBdr>
      <w:divsChild>
        <w:div w:id="1865315597">
          <w:marLeft w:val="446"/>
          <w:marRight w:val="0"/>
          <w:marTop w:val="0"/>
          <w:marBottom w:val="0"/>
          <w:divBdr>
            <w:top w:val="none" w:sz="0" w:space="0" w:color="auto"/>
            <w:left w:val="none" w:sz="0" w:space="0" w:color="auto"/>
            <w:bottom w:val="none" w:sz="0" w:space="0" w:color="auto"/>
            <w:right w:val="none" w:sz="0" w:space="0" w:color="auto"/>
          </w:divBdr>
        </w:div>
        <w:div w:id="768892962">
          <w:marLeft w:val="446"/>
          <w:marRight w:val="0"/>
          <w:marTop w:val="0"/>
          <w:marBottom w:val="0"/>
          <w:divBdr>
            <w:top w:val="none" w:sz="0" w:space="0" w:color="auto"/>
            <w:left w:val="none" w:sz="0" w:space="0" w:color="auto"/>
            <w:bottom w:val="none" w:sz="0" w:space="0" w:color="auto"/>
            <w:right w:val="none" w:sz="0" w:space="0" w:color="auto"/>
          </w:divBdr>
        </w:div>
        <w:div w:id="1521237833">
          <w:marLeft w:val="446"/>
          <w:marRight w:val="0"/>
          <w:marTop w:val="0"/>
          <w:marBottom w:val="0"/>
          <w:divBdr>
            <w:top w:val="none" w:sz="0" w:space="0" w:color="auto"/>
            <w:left w:val="none" w:sz="0" w:space="0" w:color="auto"/>
            <w:bottom w:val="none" w:sz="0" w:space="0" w:color="auto"/>
            <w:right w:val="none" w:sz="0" w:space="0" w:color="auto"/>
          </w:divBdr>
        </w:div>
        <w:div w:id="784810787">
          <w:marLeft w:val="446"/>
          <w:marRight w:val="0"/>
          <w:marTop w:val="0"/>
          <w:marBottom w:val="0"/>
          <w:divBdr>
            <w:top w:val="none" w:sz="0" w:space="0" w:color="auto"/>
            <w:left w:val="none" w:sz="0" w:space="0" w:color="auto"/>
            <w:bottom w:val="none" w:sz="0" w:space="0" w:color="auto"/>
            <w:right w:val="none" w:sz="0" w:space="0" w:color="auto"/>
          </w:divBdr>
        </w:div>
        <w:div w:id="741412784">
          <w:marLeft w:val="446"/>
          <w:marRight w:val="0"/>
          <w:marTop w:val="0"/>
          <w:marBottom w:val="0"/>
          <w:divBdr>
            <w:top w:val="none" w:sz="0" w:space="0" w:color="auto"/>
            <w:left w:val="none" w:sz="0" w:space="0" w:color="auto"/>
            <w:bottom w:val="none" w:sz="0" w:space="0" w:color="auto"/>
            <w:right w:val="none" w:sz="0" w:space="0" w:color="auto"/>
          </w:divBdr>
        </w:div>
        <w:div w:id="2122871334">
          <w:marLeft w:val="446"/>
          <w:marRight w:val="0"/>
          <w:marTop w:val="0"/>
          <w:marBottom w:val="0"/>
          <w:divBdr>
            <w:top w:val="none" w:sz="0" w:space="0" w:color="auto"/>
            <w:left w:val="none" w:sz="0" w:space="0" w:color="auto"/>
            <w:bottom w:val="none" w:sz="0" w:space="0" w:color="auto"/>
            <w:right w:val="none" w:sz="0" w:space="0" w:color="auto"/>
          </w:divBdr>
        </w:div>
        <w:div w:id="2022664485">
          <w:marLeft w:val="446"/>
          <w:marRight w:val="0"/>
          <w:marTop w:val="0"/>
          <w:marBottom w:val="0"/>
          <w:divBdr>
            <w:top w:val="none" w:sz="0" w:space="0" w:color="auto"/>
            <w:left w:val="none" w:sz="0" w:space="0" w:color="auto"/>
            <w:bottom w:val="none" w:sz="0" w:space="0" w:color="auto"/>
            <w:right w:val="none" w:sz="0" w:space="0" w:color="auto"/>
          </w:divBdr>
        </w:div>
        <w:div w:id="1322126226">
          <w:marLeft w:val="446"/>
          <w:marRight w:val="0"/>
          <w:marTop w:val="0"/>
          <w:marBottom w:val="0"/>
          <w:divBdr>
            <w:top w:val="none" w:sz="0" w:space="0" w:color="auto"/>
            <w:left w:val="none" w:sz="0" w:space="0" w:color="auto"/>
            <w:bottom w:val="none" w:sz="0" w:space="0" w:color="auto"/>
            <w:right w:val="none" w:sz="0" w:space="0" w:color="auto"/>
          </w:divBdr>
        </w:div>
      </w:divsChild>
    </w:div>
    <w:div w:id="2067102553">
      <w:bodyDiv w:val="1"/>
      <w:marLeft w:val="0"/>
      <w:marRight w:val="0"/>
      <w:marTop w:val="0"/>
      <w:marBottom w:val="0"/>
      <w:divBdr>
        <w:top w:val="none" w:sz="0" w:space="0" w:color="auto"/>
        <w:left w:val="none" w:sz="0" w:space="0" w:color="auto"/>
        <w:bottom w:val="none" w:sz="0" w:space="0" w:color="auto"/>
        <w:right w:val="none" w:sz="0" w:space="0" w:color="auto"/>
      </w:divBdr>
      <w:divsChild>
        <w:div w:id="1059979785">
          <w:marLeft w:val="720"/>
          <w:marRight w:val="0"/>
          <w:marTop w:val="0"/>
          <w:marBottom w:val="0"/>
          <w:divBdr>
            <w:top w:val="none" w:sz="0" w:space="0" w:color="auto"/>
            <w:left w:val="none" w:sz="0" w:space="0" w:color="auto"/>
            <w:bottom w:val="none" w:sz="0" w:space="0" w:color="auto"/>
            <w:right w:val="none" w:sz="0" w:space="0" w:color="auto"/>
          </w:divBdr>
        </w:div>
        <w:div w:id="1312173073">
          <w:marLeft w:val="1440"/>
          <w:marRight w:val="0"/>
          <w:marTop w:val="0"/>
          <w:marBottom w:val="0"/>
          <w:divBdr>
            <w:top w:val="none" w:sz="0" w:space="0" w:color="auto"/>
            <w:left w:val="none" w:sz="0" w:space="0" w:color="auto"/>
            <w:bottom w:val="none" w:sz="0" w:space="0" w:color="auto"/>
            <w:right w:val="none" w:sz="0" w:space="0" w:color="auto"/>
          </w:divBdr>
        </w:div>
        <w:div w:id="224342383">
          <w:marLeft w:val="1440"/>
          <w:marRight w:val="0"/>
          <w:marTop w:val="0"/>
          <w:marBottom w:val="0"/>
          <w:divBdr>
            <w:top w:val="none" w:sz="0" w:space="0" w:color="auto"/>
            <w:left w:val="none" w:sz="0" w:space="0" w:color="auto"/>
            <w:bottom w:val="none" w:sz="0" w:space="0" w:color="auto"/>
            <w:right w:val="none" w:sz="0" w:space="0" w:color="auto"/>
          </w:divBdr>
        </w:div>
      </w:divsChild>
    </w:div>
    <w:div w:id="2080207107">
      <w:bodyDiv w:val="1"/>
      <w:marLeft w:val="0"/>
      <w:marRight w:val="0"/>
      <w:marTop w:val="0"/>
      <w:marBottom w:val="0"/>
      <w:divBdr>
        <w:top w:val="none" w:sz="0" w:space="0" w:color="auto"/>
        <w:left w:val="none" w:sz="0" w:space="0" w:color="auto"/>
        <w:bottom w:val="none" w:sz="0" w:space="0" w:color="auto"/>
        <w:right w:val="none" w:sz="0" w:space="0" w:color="auto"/>
      </w:divBdr>
      <w:divsChild>
        <w:div w:id="1892304964">
          <w:marLeft w:val="0"/>
          <w:marRight w:val="0"/>
          <w:marTop w:val="0"/>
          <w:marBottom w:val="0"/>
          <w:divBdr>
            <w:top w:val="none" w:sz="0" w:space="0" w:color="auto"/>
            <w:left w:val="none" w:sz="0" w:space="0" w:color="auto"/>
            <w:bottom w:val="none" w:sz="0" w:space="0" w:color="auto"/>
            <w:right w:val="none" w:sz="0" w:space="0" w:color="auto"/>
          </w:divBdr>
          <w:divsChild>
            <w:div w:id="267860959">
              <w:marLeft w:val="0"/>
              <w:marRight w:val="0"/>
              <w:marTop w:val="0"/>
              <w:marBottom w:val="0"/>
              <w:divBdr>
                <w:top w:val="none" w:sz="0" w:space="0" w:color="auto"/>
                <w:left w:val="none" w:sz="0" w:space="0" w:color="auto"/>
                <w:bottom w:val="none" w:sz="0" w:space="0" w:color="auto"/>
                <w:right w:val="none" w:sz="0" w:space="0" w:color="auto"/>
              </w:divBdr>
              <w:divsChild>
                <w:div w:id="11004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0152">
      <w:bodyDiv w:val="1"/>
      <w:marLeft w:val="0"/>
      <w:marRight w:val="0"/>
      <w:marTop w:val="0"/>
      <w:marBottom w:val="0"/>
      <w:divBdr>
        <w:top w:val="none" w:sz="0" w:space="0" w:color="auto"/>
        <w:left w:val="none" w:sz="0" w:space="0" w:color="auto"/>
        <w:bottom w:val="none" w:sz="0" w:space="0" w:color="auto"/>
        <w:right w:val="none" w:sz="0" w:space="0" w:color="auto"/>
      </w:divBdr>
      <w:divsChild>
        <w:div w:id="1851093904">
          <w:marLeft w:val="446"/>
          <w:marRight w:val="0"/>
          <w:marTop w:val="0"/>
          <w:marBottom w:val="0"/>
          <w:divBdr>
            <w:top w:val="none" w:sz="0" w:space="0" w:color="auto"/>
            <w:left w:val="none" w:sz="0" w:space="0" w:color="auto"/>
            <w:bottom w:val="none" w:sz="0" w:space="0" w:color="auto"/>
            <w:right w:val="none" w:sz="0" w:space="0" w:color="auto"/>
          </w:divBdr>
        </w:div>
        <w:div w:id="2007516850">
          <w:marLeft w:val="446"/>
          <w:marRight w:val="0"/>
          <w:marTop w:val="0"/>
          <w:marBottom w:val="0"/>
          <w:divBdr>
            <w:top w:val="none" w:sz="0" w:space="0" w:color="auto"/>
            <w:left w:val="none" w:sz="0" w:space="0" w:color="auto"/>
            <w:bottom w:val="none" w:sz="0" w:space="0" w:color="auto"/>
            <w:right w:val="none" w:sz="0" w:space="0" w:color="auto"/>
          </w:divBdr>
        </w:div>
        <w:div w:id="592976020">
          <w:marLeft w:val="446"/>
          <w:marRight w:val="0"/>
          <w:marTop w:val="0"/>
          <w:marBottom w:val="0"/>
          <w:divBdr>
            <w:top w:val="none" w:sz="0" w:space="0" w:color="auto"/>
            <w:left w:val="none" w:sz="0" w:space="0" w:color="auto"/>
            <w:bottom w:val="none" w:sz="0" w:space="0" w:color="auto"/>
            <w:right w:val="none" w:sz="0" w:space="0" w:color="auto"/>
          </w:divBdr>
        </w:div>
        <w:div w:id="1148597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rdenj@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Mr</vt:lpstr>
    </vt:vector>
  </TitlesOfParts>
  <Company>Guilford County Schools</Company>
  <LinksUpToDate>false</LinksUpToDate>
  <CharactersWithSpaces>6273</CharactersWithSpaces>
  <SharedDoc>false</SharedDoc>
  <HLinks>
    <vt:vector size="6" baseType="variant">
      <vt:variant>
        <vt:i4>131117</vt:i4>
      </vt:variant>
      <vt:variant>
        <vt:i4>0</vt:i4>
      </vt:variant>
      <vt:variant>
        <vt:i4>0</vt:i4>
      </vt:variant>
      <vt:variant>
        <vt:i4>5</vt:i4>
      </vt:variant>
      <vt:variant>
        <vt:lpwstr>mailto:dardenj@gcsnc.com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dardenj</dc:creator>
  <cp:keywords/>
  <cp:lastModifiedBy>Darden, Joel R</cp:lastModifiedBy>
  <cp:revision>7</cp:revision>
  <cp:lastPrinted>2019-08-19T17:23:00Z</cp:lastPrinted>
  <dcterms:created xsi:type="dcterms:W3CDTF">2021-08-12T13:40:00Z</dcterms:created>
  <dcterms:modified xsi:type="dcterms:W3CDTF">2021-08-12T20:36:00Z</dcterms:modified>
</cp:coreProperties>
</file>